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457C8" w14:textId="77777777" w:rsidR="00017D05" w:rsidRPr="004C71E0" w:rsidRDefault="00017D05">
      <w:pPr>
        <w:rPr>
          <w:rFonts w:ascii="Arial" w:eastAsia="Arial" w:hAnsi="Arial" w:cs="Arial"/>
          <w:b/>
          <w:color w:val="000000"/>
          <w:sz w:val="22"/>
          <w:szCs w:val="22"/>
          <w:lang w:val="en-GB"/>
        </w:rPr>
      </w:pPr>
    </w:p>
    <w:p w14:paraId="30C82211" w14:textId="70A9AC1C" w:rsidR="005377BC" w:rsidRPr="004C71E0" w:rsidRDefault="004C71E0">
      <w:pPr>
        <w:rPr>
          <w:rFonts w:ascii="Arial" w:eastAsia="Arial" w:hAnsi="Arial" w:cs="Arial"/>
          <w:b/>
          <w:color w:val="000000"/>
          <w:sz w:val="22"/>
          <w:szCs w:val="22"/>
          <w:lang w:val="en-GB"/>
        </w:rPr>
      </w:pPr>
      <w:r>
        <w:rPr>
          <w:rFonts w:ascii="Arial" w:eastAsia="Arial" w:hAnsi="Arial" w:cs="Arial"/>
          <w:b/>
          <w:color w:val="000000"/>
          <w:sz w:val="22"/>
          <w:szCs w:val="22"/>
          <w:lang w:val="en-GB"/>
        </w:rPr>
        <w:t>Press release</w:t>
      </w:r>
      <w:r w:rsidR="007269D8" w:rsidRPr="004C71E0">
        <w:rPr>
          <w:rFonts w:ascii="Arial" w:eastAsia="Arial" w:hAnsi="Arial" w:cs="Arial"/>
          <w:b/>
          <w:color w:val="000000"/>
          <w:sz w:val="22"/>
          <w:szCs w:val="22"/>
          <w:lang w:val="en-GB"/>
        </w:rPr>
        <w:t xml:space="preserve"> </w:t>
      </w:r>
      <w:r w:rsidR="007269D8" w:rsidRPr="004C71E0">
        <w:rPr>
          <w:rFonts w:ascii="Arial" w:eastAsia="Arial" w:hAnsi="Arial" w:cs="Arial"/>
          <w:b/>
          <w:color w:val="000000"/>
          <w:sz w:val="22"/>
          <w:szCs w:val="22"/>
          <w:lang w:val="en-GB"/>
        </w:rPr>
        <w:tab/>
      </w:r>
      <w:r w:rsidR="007269D8" w:rsidRPr="004C71E0">
        <w:rPr>
          <w:rFonts w:ascii="Arial" w:eastAsia="Arial" w:hAnsi="Arial" w:cs="Arial"/>
          <w:b/>
          <w:color w:val="000000"/>
          <w:sz w:val="22"/>
          <w:szCs w:val="22"/>
          <w:lang w:val="en-GB"/>
        </w:rPr>
        <w:tab/>
      </w:r>
      <w:r w:rsidR="006640C2" w:rsidRPr="004C71E0">
        <w:rPr>
          <w:rFonts w:ascii="Arial" w:eastAsia="Arial" w:hAnsi="Arial" w:cs="Arial"/>
          <w:b/>
          <w:color w:val="000000"/>
          <w:sz w:val="22"/>
          <w:szCs w:val="22"/>
          <w:lang w:val="en-GB"/>
        </w:rPr>
        <w:t xml:space="preserve">                                           </w:t>
      </w:r>
      <w:r w:rsidR="00AC5058" w:rsidRPr="004C71E0">
        <w:rPr>
          <w:rFonts w:ascii="Arial" w:eastAsia="Arial" w:hAnsi="Arial" w:cs="Arial"/>
          <w:b/>
          <w:color w:val="000000"/>
          <w:sz w:val="22"/>
          <w:szCs w:val="22"/>
          <w:lang w:val="en-GB"/>
        </w:rPr>
        <w:t>Pra</w:t>
      </w:r>
      <w:r>
        <w:rPr>
          <w:rFonts w:ascii="Arial" w:eastAsia="Arial" w:hAnsi="Arial" w:cs="Arial"/>
          <w:b/>
          <w:color w:val="000000"/>
          <w:sz w:val="22"/>
          <w:szCs w:val="22"/>
          <w:lang w:val="en-GB"/>
        </w:rPr>
        <w:t>gue,</w:t>
      </w:r>
      <w:r w:rsidR="00AC5058" w:rsidRPr="004C71E0">
        <w:rPr>
          <w:rFonts w:ascii="Arial" w:eastAsia="Arial" w:hAnsi="Arial" w:cs="Arial"/>
          <w:b/>
          <w:color w:val="000000"/>
          <w:sz w:val="22"/>
          <w:szCs w:val="22"/>
          <w:lang w:val="en-GB"/>
        </w:rPr>
        <w:t xml:space="preserve"> 1</w:t>
      </w:r>
      <w:r w:rsidR="007A0E0D" w:rsidRPr="004C71E0">
        <w:rPr>
          <w:rFonts w:ascii="Arial" w:eastAsia="Arial" w:hAnsi="Arial" w:cs="Arial"/>
          <w:b/>
          <w:color w:val="000000"/>
          <w:sz w:val="22"/>
          <w:szCs w:val="22"/>
          <w:lang w:val="en-GB"/>
        </w:rPr>
        <w:t>6</w:t>
      </w:r>
      <w:r>
        <w:rPr>
          <w:rFonts w:ascii="Arial" w:eastAsia="Arial" w:hAnsi="Arial" w:cs="Arial"/>
          <w:b/>
          <w:color w:val="000000"/>
          <w:sz w:val="22"/>
          <w:szCs w:val="22"/>
          <w:lang w:val="en-GB"/>
        </w:rPr>
        <w:t xml:space="preserve"> December</w:t>
      </w:r>
      <w:r w:rsidR="007269D8" w:rsidRPr="004C71E0">
        <w:rPr>
          <w:rFonts w:ascii="Arial" w:eastAsia="Arial" w:hAnsi="Arial" w:cs="Arial"/>
          <w:b/>
          <w:color w:val="000000"/>
          <w:sz w:val="22"/>
          <w:szCs w:val="22"/>
          <w:lang w:val="en-GB"/>
        </w:rPr>
        <w:t xml:space="preserve"> 2019</w:t>
      </w:r>
    </w:p>
    <w:p w14:paraId="48F1E243" w14:textId="49239D8D" w:rsidR="007269D8" w:rsidRPr="004C71E0" w:rsidRDefault="007269D8">
      <w:pPr>
        <w:rPr>
          <w:rFonts w:ascii="Arial" w:eastAsia="Arial" w:hAnsi="Arial" w:cs="Arial"/>
          <w:b/>
          <w:color w:val="000000"/>
          <w:sz w:val="22"/>
          <w:szCs w:val="22"/>
          <w:lang w:val="en-GB"/>
        </w:rPr>
      </w:pP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r>
      <w:r w:rsidRPr="004C71E0">
        <w:rPr>
          <w:rFonts w:ascii="Arial" w:eastAsia="Arial" w:hAnsi="Arial" w:cs="Arial"/>
          <w:b/>
          <w:color w:val="000000"/>
          <w:sz w:val="22"/>
          <w:szCs w:val="22"/>
          <w:lang w:val="en-GB"/>
        </w:rPr>
        <w:softHyphen/>
        <w:t>__________________________________________________________________</w:t>
      </w:r>
    </w:p>
    <w:p w14:paraId="561E44DA" w14:textId="77777777" w:rsidR="00017D05" w:rsidRPr="004C71E0" w:rsidRDefault="00017D05">
      <w:pPr>
        <w:rPr>
          <w:rFonts w:ascii="Arial" w:eastAsia="Arial" w:hAnsi="Arial" w:cs="Arial"/>
          <w:b/>
          <w:color w:val="000000"/>
          <w:sz w:val="22"/>
          <w:szCs w:val="22"/>
          <w:lang w:val="en-GB"/>
        </w:rPr>
      </w:pPr>
    </w:p>
    <w:p w14:paraId="08CFBE72" w14:textId="41F3C7AB" w:rsidR="005377BC" w:rsidRPr="004C71E0" w:rsidRDefault="004C71E0">
      <w:pPr>
        <w:rPr>
          <w:rFonts w:ascii="Arial" w:eastAsia="Arial" w:hAnsi="Arial" w:cs="Arial"/>
          <w:b/>
          <w:color w:val="000000"/>
          <w:sz w:val="22"/>
          <w:szCs w:val="22"/>
          <w:lang w:val="en-GB"/>
        </w:rPr>
      </w:pPr>
      <w:r>
        <w:rPr>
          <w:rFonts w:ascii="Arial" w:eastAsia="Arial" w:hAnsi="Arial" w:cs="Arial"/>
          <w:b/>
          <w:color w:val="000000"/>
          <w:sz w:val="22"/>
          <w:szCs w:val="22"/>
          <w:lang w:val="en-GB"/>
        </w:rPr>
        <w:t>Award-winning</w:t>
      </w:r>
      <w:r w:rsidR="00227EEF" w:rsidRPr="004C71E0">
        <w:rPr>
          <w:rFonts w:ascii="Arial" w:eastAsia="Arial" w:hAnsi="Arial" w:cs="Arial"/>
          <w:b/>
          <w:color w:val="000000"/>
          <w:sz w:val="22"/>
          <w:szCs w:val="22"/>
          <w:lang w:val="en-GB"/>
        </w:rPr>
        <w:t xml:space="preserve"> </w:t>
      </w:r>
      <w:r>
        <w:rPr>
          <w:rFonts w:ascii="Arial" w:eastAsia="Arial" w:hAnsi="Arial" w:cs="Arial"/>
          <w:b/>
          <w:color w:val="000000"/>
          <w:sz w:val="22"/>
          <w:szCs w:val="22"/>
          <w:lang w:val="en-GB"/>
        </w:rPr>
        <w:t>artists</w:t>
      </w:r>
      <w:r w:rsidR="004F65ED" w:rsidRPr="004C71E0">
        <w:rPr>
          <w:rFonts w:ascii="Arial" w:eastAsia="Arial" w:hAnsi="Arial" w:cs="Arial"/>
          <w:b/>
          <w:color w:val="000000"/>
          <w:sz w:val="22"/>
          <w:szCs w:val="22"/>
          <w:lang w:val="en-GB"/>
        </w:rPr>
        <w:t xml:space="preserve"> Tereza </w:t>
      </w:r>
      <w:proofErr w:type="spellStart"/>
      <w:r w:rsidR="004F65ED" w:rsidRPr="004C71E0">
        <w:rPr>
          <w:rFonts w:ascii="Arial" w:eastAsia="Arial" w:hAnsi="Arial" w:cs="Arial"/>
          <w:b/>
          <w:color w:val="000000"/>
          <w:sz w:val="22"/>
          <w:szCs w:val="22"/>
          <w:lang w:val="en-GB"/>
        </w:rPr>
        <w:t>Ondrová</w:t>
      </w:r>
      <w:proofErr w:type="spellEnd"/>
      <w:r w:rsidR="004F65ED" w:rsidRPr="004C71E0">
        <w:rPr>
          <w:rFonts w:ascii="Arial" w:eastAsia="Arial" w:hAnsi="Arial" w:cs="Arial"/>
          <w:b/>
          <w:color w:val="000000"/>
          <w:sz w:val="22"/>
          <w:szCs w:val="22"/>
          <w:lang w:val="en-GB"/>
        </w:rPr>
        <w:t xml:space="preserve"> </w:t>
      </w:r>
      <w:r w:rsidR="0044675B" w:rsidRPr="004C71E0">
        <w:rPr>
          <w:rFonts w:ascii="Arial" w:eastAsia="Arial" w:hAnsi="Arial" w:cs="Arial"/>
          <w:b/>
          <w:color w:val="000000"/>
          <w:sz w:val="22"/>
          <w:szCs w:val="22"/>
          <w:lang w:val="en-GB"/>
        </w:rPr>
        <w:t>a</w:t>
      </w:r>
      <w:r>
        <w:rPr>
          <w:rFonts w:ascii="Arial" w:eastAsia="Arial" w:hAnsi="Arial" w:cs="Arial"/>
          <w:b/>
          <w:color w:val="000000"/>
          <w:sz w:val="22"/>
          <w:szCs w:val="22"/>
          <w:lang w:val="en-GB"/>
        </w:rPr>
        <w:t>nd</w:t>
      </w:r>
      <w:r w:rsidR="004F65ED" w:rsidRPr="004C71E0">
        <w:rPr>
          <w:rFonts w:ascii="Arial" w:eastAsia="Arial" w:hAnsi="Arial" w:cs="Arial"/>
          <w:b/>
          <w:color w:val="000000"/>
          <w:sz w:val="22"/>
          <w:szCs w:val="22"/>
          <w:lang w:val="en-GB"/>
        </w:rPr>
        <w:t> Petr</w:t>
      </w:r>
      <w:r w:rsidR="0044675B" w:rsidRPr="004C71E0">
        <w:rPr>
          <w:rFonts w:ascii="Arial" w:eastAsia="Arial" w:hAnsi="Arial" w:cs="Arial"/>
          <w:b/>
          <w:color w:val="000000"/>
          <w:sz w:val="22"/>
          <w:szCs w:val="22"/>
          <w:lang w:val="en-GB"/>
        </w:rPr>
        <w:t>a</w:t>
      </w:r>
      <w:r w:rsidR="004F65ED" w:rsidRPr="004C71E0">
        <w:rPr>
          <w:rFonts w:ascii="Arial" w:eastAsia="Arial" w:hAnsi="Arial" w:cs="Arial"/>
          <w:b/>
          <w:color w:val="000000"/>
          <w:sz w:val="22"/>
          <w:szCs w:val="22"/>
          <w:lang w:val="en-GB"/>
        </w:rPr>
        <w:t xml:space="preserve"> </w:t>
      </w:r>
      <w:proofErr w:type="spellStart"/>
      <w:r w:rsidR="004F65ED" w:rsidRPr="004C71E0">
        <w:rPr>
          <w:rFonts w:ascii="Arial" w:eastAsia="Arial" w:hAnsi="Arial" w:cs="Arial"/>
          <w:b/>
          <w:color w:val="000000"/>
          <w:sz w:val="22"/>
          <w:szCs w:val="22"/>
          <w:lang w:val="en-GB"/>
        </w:rPr>
        <w:t>Tejnorov</w:t>
      </w:r>
      <w:r w:rsidR="0044675B" w:rsidRPr="004C71E0">
        <w:rPr>
          <w:rFonts w:ascii="Arial" w:eastAsia="Arial" w:hAnsi="Arial" w:cs="Arial"/>
          <w:b/>
          <w:color w:val="000000"/>
          <w:sz w:val="22"/>
          <w:szCs w:val="22"/>
          <w:lang w:val="en-GB"/>
        </w:rPr>
        <w:t>á</w:t>
      </w:r>
      <w:proofErr w:type="spellEnd"/>
      <w:r w:rsidR="004F65ED" w:rsidRPr="004C71E0">
        <w:rPr>
          <w:rFonts w:ascii="Arial" w:eastAsia="Arial" w:hAnsi="Arial" w:cs="Arial"/>
          <w:b/>
          <w:color w:val="000000"/>
          <w:sz w:val="22"/>
          <w:szCs w:val="22"/>
          <w:lang w:val="en-GB"/>
        </w:rPr>
        <w:t xml:space="preserve"> </w:t>
      </w:r>
      <w:r>
        <w:rPr>
          <w:rFonts w:ascii="Arial" w:eastAsia="Arial" w:hAnsi="Arial" w:cs="Arial"/>
          <w:b/>
          <w:color w:val="000000"/>
          <w:sz w:val="22"/>
          <w:szCs w:val="22"/>
          <w:lang w:val="en-GB"/>
        </w:rPr>
        <w:t>return to</w:t>
      </w:r>
      <w:r w:rsidR="00674FDA" w:rsidRPr="004C71E0">
        <w:rPr>
          <w:rFonts w:ascii="Arial" w:eastAsia="Arial" w:hAnsi="Arial" w:cs="Arial"/>
          <w:b/>
          <w:color w:val="000000"/>
          <w:sz w:val="22"/>
          <w:szCs w:val="22"/>
          <w:lang w:val="en-GB"/>
        </w:rPr>
        <w:t xml:space="preserve"> PON</w:t>
      </w:r>
      <w:r>
        <w:rPr>
          <w:rFonts w:ascii="Arial" w:eastAsia="Arial" w:hAnsi="Arial" w:cs="Arial"/>
          <w:b/>
          <w:color w:val="000000"/>
          <w:sz w:val="22"/>
          <w:szCs w:val="22"/>
          <w:lang w:val="en-GB"/>
        </w:rPr>
        <w:t>EC</w:t>
      </w:r>
    </w:p>
    <w:p w14:paraId="24C9CDD8" w14:textId="77777777" w:rsidR="005377BC" w:rsidRPr="004C71E0" w:rsidRDefault="005377BC">
      <w:pPr>
        <w:rPr>
          <w:rFonts w:ascii="Arial" w:eastAsia="Arial" w:hAnsi="Arial" w:cs="Arial"/>
          <w:b/>
          <w:color w:val="000000"/>
          <w:sz w:val="22"/>
          <w:szCs w:val="22"/>
          <w:lang w:val="en-GB"/>
        </w:rPr>
      </w:pPr>
    </w:p>
    <w:p w14:paraId="6CEA944F" w14:textId="781F8381" w:rsidR="005377BC" w:rsidRPr="004C71E0" w:rsidRDefault="00674FDA" w:rsidP="0021284C">
      <w:pPr>
        <w:jc w:val="both"/>
        <w:rPr>
          <w:rFonts w:ascii="Arial" w:eastAsia="Arial" w:hAnsi="Arial" w:cs="Arial"/>
          <w:b/>
          <w:sz w:val="22"/>
          <w:szCs w:val="22"/>
          <w:lang w:val="en-GB"/>
        </w:rPr>
      </w:pPr>
      <w:r w:rsidRPr="004C71E0">
        <w:rPr>
          <w:rFonts w:ascii="Arial" w:eastAsia="Arial" w:hAnsi="Arial" w:cs="Arial"/>
          <w:b/>
          <w:color w:val="000000"/>
          <w:sz w:val="22"/>
          <w:szCs w:val="22"/>
          <w:lang w:val="en-GB"/>
        </w:rPr>
        <w:t xml:space="preserve">PONEC – </w:t>
      </w:r>
      <w:r w:rsidR="004C71E0">
        <w:rPr>
          <w:rFonts w:ascii="Arial" w:eastAsia="Arial" w:hAnsi="Arial" w:cs="Arial"/>
          <w:b/>
          <w:color w:val="000000"/>
          <w:sz w:val="22"/>
          <w:szCs w:val="22"/>
          <w:lang w:val="en-GB"/>
        </w:rPr>
        <w:t>the dance venue,</w:t>
      </w:r>
      <w:r w:rsidRPr="004C71E0">
        <w:rPr>
          <w:rFonts w:ascii="Arial" w:eastAsia="Arial" w:hAnsi="Arial" w:cs="Arial"/>
          <w:b/>
          <w:color w:val="000000"/>
          <w:sz w:val="22"/>
          <w:szCs w:val="22"/>
          <w:lang w:val="en-GB"/>
        </w:rPr>
        <w:t xml:space="preserve"> </w:t>
      </w:r>
      <w:r w:rsidR="006A40DB" w:rsidRPr="006A40DB">
        <w:rPr>
          <w:rFonts w:ascii="Arial" w:eastAsia="Arial" w:hAnsi="Arial" w:cs="Arial"/>
          <w:b/>
          <w:color w:val="000000"/>
          <w:sz w:val="22"/>
          <w:szCs w:val="22"/>
          <w:lang w:val="en-GB"/>
        </w:rPr>
        <w:t xml:space="preserve">presents </w:t>
      </w:r>
      <w:r w:rsidR="006A40DB">
        <w:rPr>
          <w:rFonts w:ascii="Arial" w:eastAsia="Arial" w:hAnsi="Arial" w:cs="Arial"/>
          <w:b/>
          <w:color w:val="000000"/>
          <w:sz w:val="22"/>
          <w:szCs w:val="22"/>
          <w:lang w:val="en-GB"/>
        </w:rPr>
        <w:t>the</w:t>
      </w:r>
      <w:r w:rsidR="006A40DB" w:rsidRPr="006A40DB">
        <w:rPr>
          <w:rFonts w:ascii="Arial" w:eastAsia="Arial" w:hAnsi="Arial" w:cs="Arial"/>
          <w:b/>
          <w:color w:val="000000"/>
          <w:sz w:val="22"/>
          <w:szCs w:val="22"/>
          <w:lang w:val="en-GB"/>
        </w:rPr>
        <w:t xml:space="preserve"> dance production </w:t>
      </w:r>
      <w:r w:rsidR="006A40DB" w:rsidRPr="003A6F67">
        <w:rPr>
          <w:rFonts w:ascii="Arial" w:eastAsia="Arial" w:hAnsi="Arial" w:cs="Arial"/>
          <w:b/>
          <w:i/>
          <w:color w:val="000000"/>
          <w:sz w:val="22"/>
          <w:szCs w:val="22"/>
          <w:lang w:val="en-GB"/>
        </w:rPr>
        <w:t>DUET</w:t>
      </w:r>
      <w:r w:rsidR="006A40DB" w:rsidRPr="003A6F67">
        <w:rPr>
          <w:rFonts w:ascii="Arial" w:eastAsia="Arial" w:hAnsi="Arial" w:cs="Arial"/>
          <w:b/>
          <w:i/>
          <w:color w:val="000000"/>
          <w:sz w:val="22"/>
          <w:szCs w:val="22"/>
          <w:lang w:val="en-GB"/>
        </w:rPr>
        <w:t>S</w:t>
      </w:r>
      <w:r w:rsidR="006A40DB" w:rsidRPr="006A40DB">
        <w:rPr>
          <w:rFonts w:ascii="Arial" w:eastAsia="Arial" w:hAnsi="Arial" w:cs="Arial"/>
          <w:b/>
          <w:color w:val="000000"/>
          <w:sz w:val="22"/>
          <w:szCs w:val="22"/>
          <w:lang w:val="en-GB"/>
        </w:rPr>
        <w:t xml:space="preserve"> on 20</w:t>
      </w:r>
      <w:r w:rsidR="003A6F67">
        <w:rPr>
          <w:rFonts w:ascii="Arial" w:eastAsia="Arial" w:hAnsi="Arial" w:cs="Arial"/>
          <w:b/>
          <w:color w:val="000000"/>
          <w:sz w:val="22"/>
          <w:szCs w:val="22"/>
          <w:lang w:val="en-GB"/>
        </w:rPr>
        <w:t> </w:t>
      </w:r>
      <w:r w:rsidR="006A40DB" w:rsidRPr="006A40DB">
        <w:rPr>
          <w:rFonts w:ascii="Arial" w:eastAsia="Arial" w:hAnsi="Arial" w:cs="Arial"/>
          <w:b/>
          <w:color w:val="000000"/>
          <w:sz w:val="22"/>
          <w:szCs w:val="22"/>
          <w:lang w:val="en-GB"/>
        </w:rPr>
        <w:t>December</w:t>
      </w:r>
      <w:r w:rsidR="006A40DB">
        <w:rPr>
          <w:rFonts w:ascii="Arial" w:eastAsia="Arial" w:hAnsi="Arial" w:cs="Arial"/>
          <w:b/>
          <w:color w:val="000000"/>
          <w:sz w:val="22"/>
          <w:szCs w:val="22"/>
          <w:lang w:val="en-GB"/>
        </w:rPr>
        <w:t xml:space="preserve"> </w:t>
      </w:r>
      <w:r w:rsidR="006A40DB" w:rsidRPr="006A40DB">
        <w:rPr>
          <w:rFonts w:ascii="Arial" w:eastAsia="Arial" w:hAnsi="Arial" w:cs="Arial"/>
          <w:b/>
          <w:color w:val="000000"/>
          <w:sz w:val="22"/>
          <w:szCs w:val="22"/>
          <w:lang w:val="en-GB"/>
        </w:rPr>
        <w:t xml:space="preserve">at </w:t>
      </w:r>
      <w:r w:rsidR="006A40DB">
        <w:rPr>
          <w:rFonts w:ascii="Arial" w:eastAsia="Arial" w:hAnsi="Arial" w:cs="Arial"/>
          <w:b/>
          <w:color w:val="000000"/>
          <w:sz w:val="22"/>
          <w:szCs w:val="22"/>
          <w:lang w:val="en-GB"/>
        </w:rPr>
        <w:t>8</w:t>
      </w:r>
      <w:r w:rsidR="006A40DB" w:rsidRPr="006A40DB">
        <w:rPr>
          <w:rFonts w:ascii="Arial" w:eastAsia="Arial" w:hAnsi="Arial" w:cs="Arial"/>
          <w:b/>
          <w:color w:val="000000"/>
          <w:sz w:val="22"/>
          <w:szCs w:val="22"/>
          <w:lang w:val="en-GB"/>
        </w:rPr>
        <w:t>:00</w:t>
      </w:r>
      <w:r w:rsidR="006A40DB">
        <w:rPr>
          <w:rFonts w:ascii="Arial" w:eastAsia="Arial" w:hAnsi="Arial" w:cs="Arial"/>
          <w:b/>
          <w:color w:val="000000"/>
          <w:sz w:val="22"/>
          <w:szCs w:val="22"/>
          <w:lang w:val="en-GB"/>
        </w:rPr>
        <w:t xml:space="preserve"> p.m.</w:t>
      </w:r>
      <w:r w:rsidR="006A40DB">
        <w:rPr>
          <w:rFonts w:ascii="Arial" w:eastAsia="Arial" w:hAnsi="Arial" w:cs="Arial"/>
          <w:b/>
          <w:color w:val="000000"/>
          <w:sz w:val="22"/>
          <w:szCs w:val="22"/>
          <w:lang w:val="en-GB"/>
        </w:rPr>
        <w:t xml:space="preserve"> The </w:t>
      </w:r>
      <w:r w:rsidR="006A40DB" w:rsidRPr="006A40DB">
        <w:rPr>
          <w:rFonts w:ascii="Arial" w:eastAsia="Arial" w:hAnsi="Arial" w:cs="Arial"/>
          <w:b/>
          <w:color w:val="000000"/>
          <w:sz w:val="22"/>
          <w:szCs w:val="22"/>
          <w:lang w:val="en-GB"/>
        </w:rPr>
        <w:t xml:space="preserve">production </w:t>
      </w:r>
      <w:r w:rsidR="006A40DB">
        <w:rPr>
          <w:rFonts w:ascii="Arial" w:eastAsia="Arial" w:hAnsi="Arial" w:cs="Arial"/>
          <w:b/>
          <w:color w:val="000000"/>
          <w:sz w:val="22"/>
          <w:szCs w:val="22"/>
          <w:lang w:val="en-GB"/>
        </w:rPr>
        <w:t>is</w:t>
      </w:r>
      <w:r w:rsidR="006A40DB" w:rsidRPr="006A40DB">
        <w:rPr>
          <w:rFonts w:ascii="Arial" w:eastAsia="Arial" w:hAnsi="Arial" w:cs="Arial"/>
          <w:b/>
          <w:color w:val="000000"/>
          <w:sz w:val="22"/>
          <w:szCs w:val="22"/>
          <w:lang w:val="en-GB"/>
        </w:rPr>
        <w:t xml:space="preserve"> based on </w:t>
      </w:r>
      <w:r w:rsidR="001E1F10">
        <w:rPr>
          <w:rFonts w:ascii="Arial" w:eastAsia="Arial" w:hAnsi="Arial" w:cs="Arial"/>
          <w:b/>
          <w:color w:val="000000"/>
          <w:sz w:val="22"/>
          <w:szCs w:val="22"/>
          <w:lang w:val="en-GB"/>
        </w:rPr>
        <w:t xml:space="preserve">the </w:t>
      </w:r>
      <w:r w:rsidR="006A40DB" w:rsidRPr="006A40DB">
        <w:rPr>
          <w:rFonts w:ascii="Arial" w:eastAsia="Arial" w:hAnsi="Arial" w:cs="Arial"/>
          <w:b/>
          <w:color w:val="000000"/>
          <w:sz w:val="22"/>
          <w:szCs w:val="22"/>
          <w:lang w:val="en-GB"/>
        </w:rPr>
        <w:t xml:space="preserve">real </w:t>
      </w:r>
      <w:r w:rsidR="001E1F10">
        <w:rPr>
          <w:rFonts w:ascii="Arial" w:eastAsia="Arial" w:hAnsi="Arial" w:cs="Arial"/>
          <w:b/>
          <w:color w:val="000000"/>
          <w:sz w:val="22"/>
          <w:szCs w:val="22"/>
          <w:lang w:val="en-GB"/>
        </w:rPr>
        <w:t>encounters</w:t>
      </w:r>
      <w:r w:rsidR="006A40DB" w:rsidRPr="006A40DB">
        <w:rPr>
          <w:rFonts w:ascii="Arial" w:eastAsia="Arial" w:hAnsi="Arial" w:cs="Arial"/>
          <w:b/>
          <w:color w:val="000000"/>
          <w:sz w:val="22"/>
          <w:szCs w:val="22"/>
          <w:lang w:val="en-GB"/>
        </w:rPr>
        <w:t xml:space="preserve"> of people who would never meet outside this project</w:t>
      </w:r>
      <w:r w:rsidR="006A40DB">
        <w:rPr>
          <w:rFonts w:ascii="Arial" w:eastAsia="Arial" w:hAnsi="Arial" w:cs="Arial"/>
          <w:b/>
          <w:color w:val="000000"/>
          <w:sz w:val="22"/>
          <w:szCs w:val="22"/>
          <w:lang w:val="en-GB"/>
        </w:rPr>
        <w:t xml:space="preserve"> and</w:t>
      </w:r>
      <w:r w:rsidR="006A40DB" w:rsidRPr="006A40DB">
        <w:rPr>
          <w:rFonts w:ascii="Arial" w:eastAsia="Arial" w:hAnsi="Arial" w:cs="Arial"/>
          <w:b/>
          <w:color w:val="000000"/>
          <w:sz w:val="22"/>
          <w:szCs w:val="22"/>
          <w:lang w:val="en-GB"/>
        </w:rPr>
        <w:t xml:space="preserve"> explores the very essence of the process of meeting</w:t>
      </w:r>
      <w:r w:rsidR="006A40DB">
        <w:rPr>
          <w:rFonts w:ascii="Arial" w:eastAsia="Arial" w:hAnsi="Arial" w:cs="Arial"/>
          <w:b/>
          <w:color w:val="000000"/>
          <w:sz w:val="22"/>
          <w:szCs w:val="22"/>
          <w:lang w:val="en-GB"/>
        </w:rPr>
        <w:t>.</w:t>
      </w:r>
      <w:r w:rsidR="006A40DB" w:rsidRPr="006A40DB">
        <w:rPr>
          <w:rFonts w:ascii="Arial" w:eastAsia="Arial" w:hAnsi="Arial" w:cs="Arial"/>
          <w:b/>
          <w:color w:val="000000"/>
          <w:sz w:val="22"/>
          <w:szCs w:val="22"/>
          <w:lang w:val="en-GB"/>
        </w:rPr>
        <w:t xml:space="preserve"> </w:t>
      </w:r>
      <w:r w:rsidR="006A40DB">
        <w:rPr>
          <w:rFonts w:ascii="Arial" w:eastAsia="Arial" w:hAnsi="Arial" w:cs="Arial"/>
          <w:b/>
          <w:color w:val="000000"/>
          <w:sz w:val="22"/>
          <w:szCs w:val="22"/>
          <w:lang w:val="en-GB"/>
        </w:rPr>
        <w:t>It</w:t>
      </w:r>
      <w:r w:rsidR="006A40DB" w:rsidRPr="006A40DB">
        <w:rPr>
          <w:rFonts w:ascii="Arial" w:eastAsia="Arial" w:hAnsi="Arial" w:cs="Arial"/>
          <w:b/>
          <w:color w:val="000000"/>
          <w:sz w:val="22"/>
          <w:szCs w:val="22"/>
          <w:lang w:val="en-GB"/>
        </w:rPr>
        <w:t xml:space="preserve"> is the first dance achievement of the new </w:t>
      </w:r>
      <w:r w:rsidR="006A40DB" w:rsidRPr="006A40DB">
        <w:rPr>
          <w:rFonts w:ascii="Arial" w:eastAsia="Arial" w:hAnsi="Arial" w:cs="Arial"/>
          <w:b/>
          <w:color w:val="000000"/>
          <w:sz w:val="22"/>
          <w:szCs w:val="22"/>
          <w:lang w:val="en-GB"/>
        </w:rPr>
        <w:t>theatre</w:t>
      </w:r>
      <w:r w:rsidR="006A40DB" w:rsidRPr="006A40DB">
        <w:rPr>
          <w:rFonts w:ascii="Arial" w:eastAsia="Arial" w:hAnsi="Arial" w:cs="Arial"/>
          <w:b/>
          <w:color w:val="000000"/>
          <w:sz w:val="22"/>
          <w:szCs w:val="22"/>
          <w:lang w:val="en-GB"/>
        </w:rPr>
        <w:t xml:space="preserve">-dance platform TEMPORARY COLLECTIVE, led by the duo of director Petra </w:t>
      </w:r>
      <w:proofErr w:type="spellStart"/>
      <w:r w:rsidR="006A40DB" w:rsidRPr="006A40DB">
        <w:rPr>
          <w:rFonts w:ascii="Arial" w:eastAsia="Arial" w:hAnsi="Arial" w:cs="Arial"/>
          <w:b/>
          <w:color w:val="000000"/>
          <w:sz w:val="22"/>
          <w:szCs w:val="22"/>
          <w:lang w:val="en-GB"/>
        </w:rPr>
        <w:t>Tejnorová</w:t>
      </w:r>
      <w:proofErr w:type="spellEnd"/>
      <w:r w:rsidR="006A40DB" w:rsidRPr="006A40DB">
        <w:rPr>
          <w:rFonts w:ascii="Arial" w:eastAsia="Arial" w:hAnsi="Arial" w:cs="Arial"/>
          <w:b/>
          <w:color w:val="000000"/>
          <w:sz w:val="22"/>
          <w:szCs w:val="22"/>
          <w:lang w:val="en-GB"/>
        </w:rPr>
        <w:t xml:space="preserve"> and choreographer and dancer Tereza </w:t>
      </w:r>
      <w:proofErr w:type="spellStart"/>
      <w:r w:rsidR="006A40DB" w:rsidRPr="006A40DB">
        <w:rPr>
          <w:rFonts w:ascii="Arial" w:eastAsia="Arial" w:hAnsi="Arial" w:cs="Arial"/>
          <w:b/>
          <w:color w:val="000000"/>
          <w:sz w:val="22"/>
          <w:szCs w:val="22"/>
          <w:lang w:val="en-GB"/>
        </w:rPr>
        <w:t>Ondrová</w:t>
      </w:r>
      <w:proofErr w:type="spellEnd"/>
      <w:r w:rsidR="006A40DB" w:rsidRPr="006A40DB">
        <w:rPr>
          <w:rFonts w:ascii="Arial" w:eastAsia="Arial" w:hAnsi="Arial" w:cs="Arial"/>
          <w:b/>
          <w:color w:val="000000"/>
          <w:sz w:val="22"/>
          <w:szCs w:val="22"/>
          <w:lang w:val="en-GB"/>
        </w:rPr>
        <w:t>, this year's winner of the Czech Dance Platform Award for outstanding artistic performance.</w:t>
      </w:r>
      <w:r w:rsidRPr="004C71E0">
        <w:rPr>
          <w:rFonts w:ascii="Arial" w:eastAsia="Arial" w:hAnsi="Arial" w:cs="Arial"/>
          <w:b/>
          <w:color w:val="000000"/>
          <w:sz w:val="22"/>
          <w:szCs w:val="22"/>
          <w:lang w:val="en-GB"/>
        </w:rPr>
        <w:t xml:space="preserve"> </w:t>
      </w:r>
      <w:r w:rsidR="006A40DB">
        <w:rPr>
          <w:rFonts w:ascii="Arial" w:eastAsia="Arial" w:hAnsi="Arial" w:cs="Arial"/>
          <w:b/>
          <w:color w:val="000000"/>
          <w:sz w:val="22"/>
          <w:szCs w:val="22"/>
          <w:lang w:val="en-GB"/>
        </w:rPr>
        <w:t>More at</w:t>
      </w:r>
      <w:r w:rsidRPr="004C71E0">
        <w:rPr>
          <w:rFonts w:ascii="Arial" w:eastAsia="Arial" w:hAnsi="Arial" w:cs="Arial"/>
          <w:b/>
          <w:color w:val="000000"/>
          <w:sz w:val="22"/>
          <w:szCs w:val="22"/>
          <w:lang w:val="en-GB"/>
        </w:rPr>
        <w:t xml:space="preserve"> www.divadloponec.cz</w:t>
      </w:r>
    </w:p>
    <w:p w14:paraId="7E48876B" w14:textId="77777777" w:rsidR="005377BC" w:rsidRPr="004C71E0" w:rsidRDefault="005377BC">
      <w:pPr>
        <w:rPr>
          <w:rFonts w:ascii="Arial" w:eastAsia="Arial" w:hAnsi="Arial" w:cs="Arial"/>
          <w:sz w:val="22"/>
          <w:szCs w:val="22"/>
          <w:lang w:val="en-GB"/>
        </w:rPr>
      </w:pPr>
    </w:p>
    <w:p w14:paraId="14DD13F4" w14:textId="6C04ECF6" w:rsidR="003A6F67" w:rsidRPr="003A6F67" w:rsidRDefault="003A6F67" w:rsidP="0021284C">
      <w:pPr>
        <w:spacing w:after="160"/>
        <w:jc w:val="both"/>
        <w:rPr>
          <w:rFonts w:ascii="Arial" w:eastAsia="Arial" w:hAnsi="Arial" w:cs="Arial"/>
          <w:sz w:val="22"/>
          <w:szCs w:val="22"/>
          <w:lang w:val="en-GB"/>
        </w:rPr>
      </w:pPr>
      <w:r>
        <w:rPr>
          <w:rFonts w:ascii="Arial" w:eastAsia="Arial" w:hAnsi="Arial" w:cs="Arial"/>
          <w:sz w:val="22"/>
          <w:szCs w:val="22"/>
          <w:lang w:val="en-GB"/>
        </w:rPr>
        <w:t>"</w:t>
      </w:r>
      <w:r w:rsidRPr="003A6F67">
        <w:rPr>
          <w:rFonts w:ascii="Arial" w:eastAsia="Arial" w:hAnsi="Arial" w:cs="Arial"/>
          <w:sz w:val="22"/>
          <w:szCs w:val="22"/>
          <w:lang w:val="en-GB"/>
        </w:rPr>
        <w:t xml:space="preserve">As the title of the production suggests, </w:t>
      </w:r>
      <w:r>
        <w:rPr>
          <w:rFonts w:ascii="Arial" w:eastAsia="Arial" w:hAnsi="Arial" w:cs="Arial"/>
          <w:sz w:val="22"/>
          <w:szCs w:val="22"/>
          <w:lang w:val="en-GB"/>
        </w:rPr>
        <w:t>the performance consists of</w:t>
      </w:r>
      <w:r w:rsidRPr="003A6F67">
        <w:rPr>
          <w:rFonts w:ascii="Arial" w:eastAsia="Arial" w:hAnsi="Arial" w:cs="Arial"/>
          <w:sz w:val="22"/>
          <w:szCs w:val="22"/>
          <w:lang w:val="en-GB"/>
        </w:rPr>
        <w:t xml:space="preserve"> duets, i</w:t>
      </w:r>
      <w:r>
        <w:rPr>
          <w:rFonts w:ascii="Arial" w:eastAsia="Arial" w:hAnsi="Arial" w:cs="Arial"/>
          <w:sz w:val="22"/>
          <w:szCs w:val="22"/>
          <w:lang w:val="en-GB"/>
        </w:rPr>
        <w:t>.</w:t>
      </w:r>
      <w:r w:rsidRPr="003A6F67">
        <w:rPr>
          <w:rFonts w:ascii="Arial" w:eastAsia="Arial" w:hAnsi="Arial" w:cs="Arial"/>
          <w:sz w:val="22"/>
          <w:szCs w:val="22"/>
          <w:lang w:val="en-GB"/>
        </w:rPr>
        <w:t>e</w:t>
      </w:r>
      <w:r>
        <w:rPr>
          <w:rFonts w:ascii="Arial" w:eastAsia="Arial" w:hAnsi="Arial" w:cs="Arial"/>
          <w:sz w:val="22"/>
          <w:szCs w:val="22"/>
          <w:lang w:val="en-GB"/>
        </w:rPr>
        <w:t>.</w:t>
      </w:r>
      <w:r w:rsidRPr="003A6F67">
        <w:rPr>
          <w:rFonts w:ascii="Arial" w:eastAsia="Arial" w:hAnsi="Arial" w:cs="Arial"/>
          <w:sz w:val="22"/>
          <w:szCs w:val="22"/>
          <w:lang w:val="en-GB"/>
        </w:rPr>
        <w:t xml:space="preserve"> two bodies, two people as a minimum for the establishment of a community,</w:t>
      </w:r>
      <w:r>
        <w:rPr>
          <w:rFonts w:ascii="Arial" w:eastAsia="Arial" w:hAnsi="Arial" w:cs="Arial"/>
          <w:sz w:val="22"/>
          <w:szCs w:val="22"/>
          <w:lang w:val="en-GB"/>
        </w:rPr>
        <w:t>"</w:t>
      </w:r>
      <w:r w:rsidRPr="003A6F67">
        <w:rPr>
          <w:rFonts w:ascii="Arial" w:eastAsia="Arial" w:hAnsi="Arial" w:cs="Arial"/>
          <w:sz w:val="22"/>
          <w:szCs w:val="22"/>
          <w:lang w:val="en-GB"/>
        </w:rPr>
        <w:t xml:space="preserve"> says </w:t>
      </w:r>
      <w:r w:rsidRPr="003A6F67">
        <w:rPr>
          <w:rFonts w:ascii="Arial" w:eastAsia="Arial" w:hAnsi="Arial" w:cs="Arial"/>
          <w:b/>
          <w:sz w:val="22"/>
          <w:szCs w:val="22"/>
          <w:lang w:val="en-GB"/>
        </w:rPr>
        <w:t xml:space="preserve">Petra </w:t>
      </w:r>
      <w:proofErr w:type="spellStart"/>
      <w:r w:rsidRPr="003A6F67">
        <w:rPr>
          <w:rFonts w:ascii="Arial" w:eastAsia="Arial" w:hAnsi="Arial" w:cs="Arial"/>
          <w:b/>
          <w:sz w:val="22"/>
          <w:szCs w:val="22"/>
          <w:lang w:val="en-GB"/>
        </w:rPr>
        <w:t>Tejnorová</w:t>
      </w:r>
      <w:proofErr w:type="spellEnd"/>
      <w:r>
        <w:rPr>
          <w:rFonts w:ascii="Arial" w:eastAsia="Arial" w:hAnsi="Arial" w:cs="Arial"/>
          <w:sz w:val="22"/>
          <w:szCs w:val="22"/>
          <w:lang w:val="en-GB"/>
        </w:rPr>
        <w:t>.</w:t>
      </w:r>
      <w:r w:rsidRPr="003A6F67">
        <w:rPr>
          <w:rFonts w:ascii="Arial" w:eastAsia="Arial" w:hAnsi="Arial" w:cs="Arial"/>
          <w:sz w:val="22"/>
          <w:szCs w:val="22"/>
          <w:lang w:val="en-GB"/>
        </w:rPr>
        <w:t xml:space="preserve"> </w:t>
      </w:r>
      <w:r>
        <w:rPr>
          <w:rFonts w:ascii="Arial" w:eastAsia="Arial" w:hAnsi="Arial" w:cs="Arial"/>
          <w:sz w:val="22"/>
          <w:szCs w:val="22"/>
          <w:lang w:val="en-GB"/>
        </w:rPr>
        <w:t>"</w:t>
      </w:r>
      <w:r w:rsidRPr="003A6F67">
        <w:rPr>
          <w:rFonts w:ascii="Arial" w:eastAsia="Arial" w:hAnsi="Arial" w:cs="Arial"/>
          <w:sz w:val="22"/>
          <w:szCs w:val="22"/>
          <w:lang w:val="en-GB"/>
        </w:rPr>
        <w:t xml:space="preserve">In </w:t>
      </w:r>
      <w:r>
        <w:rPr>
          <w:rFonts w:ascii="Arial" w:eastAsia="Arial" w:hAnsi="Arial" w:cs="Arial"/>
          <w:sz w:val="22"/>
          <w:szCs w:val="22"/>
          <w:lang w:val="en-GB"/>
        </w:rPr>
        <w:t>an</w:t>
      </w:r>
      <w:r w:rsidRPr="003A6F67">
        <w:rPr>
          <w:rFonts w:ascii="Arial" w:eastAsia="Arial" w:hAnsi="Arial" w:cs="Arial"/>
          <w:sz w:val="22"/>
          <w:szCs w:val="22"/>
          <w:lang w:val="en-GB"/>
        </w:rPr>
        <w:t xml:space="preserve"> age of growing digitalization</w:t>
      </w:r>
      <w:r>
        <w:rPr>
          <w:rFonts w:ascii="Arial" w:eastAsia="Arial" w:hAnsi="Arial" w:cs="Arial"/>
          <w:sz w:val="22"/>
          <w:szCs w:val="22"/>
          <w:lang w:val="en-GB"/>
        </w:rPr>
        <w:t>,</w:t>
      </w:r>
      <w:r w:rsidRPr="003A6F67">
        <w:rPr>
          <w:rFonts w:ascii="Arial" w:eastAsia="Arial" w:hAnsi="Arial" w:cs="Arial"/>
          <w:sz w:val="22"/>
          <w:szCs w:val="22"/>
          <w:lang w:val="en-GB"/>
        </w:rPr>
        <w:t xml:space="preserve"> as individualism and loneliness deepen, we decided to explore</w:t>
      </w:r>
      <w:r>
        <w:rPr>
          <w:rFonts w:ascii="Arial" w:eastAsia="Arial" w:hAnsi="Arial" w:cs="Arial"/>
          <w:sz w:val="22"/>
          <w:szCs w:val="22"/>
          <w:lang w:val="en-GB"/>
        </w:rPr>
        <w:t xml:space="preserve"> possibilities</w:t>
      </w:r>
      <w:r w:rsidRPr="003A6F67">
        <w:rPr>
          <w:rFonts w:ascii="Arial" w:eastAsia="Arial" w:hAnsi="Arial" w:cs="Arial"/>
          <w:sz w:val="22"/>
          <w:szCs w:val="22"/>
          <w:lang w:val="en-GB"/>
        </w:rPr>
        <w:t xml:space="preserve"> to meet</w:t>
      </w:r>
      <w:r>
        <w:rPr>
          <w:rFonts w:ascii="Arial" w:eastAsia="Arial" w:hAnsi="Arial" w:cs="Arial"/>
          <w:sz w:val="22"/>
          <w:szCs w:val="22"/>
          <w:lang w:val="en-GB"/>
        </w:rPr>
        <w:t>,</w:t>
      </w:r>
      <w:r w:rsidRPr="003A6F67">
        <w:rPr>
          <w:rFonts w:ascii="Arial" w:eastAsia="Arial" w:hAnsi="Arial" w:cs="Arial"/>
          <w:sz w:val="22"/>
          <w:szCs w:val="22"/>
          <w:lang w:val="en-GB"/>
        </w:rPr>
        <w:t xml:space="preserve"> how to communicate without words. How to be together when we come from a very different environment and context? What does it mean to understand</w:t>
      </w:r>
      <w:r w:rsidR="00CE5D43">
        <w:rPr>
          <w:rFonts w:ascii="Arial" w:eastAsia="Arial" w:hAnsi="Arial" w:cs="Arial"/>
          <w:sz w:val="22"/>
          <w:szCs w:val="22"/>
          <w:lang w:val="en-GB"/>
        </w:rPr>
        <w:t xml:space="preserve"> each other today?"</w:t>
      </w:r>
    </w:p>
    <w:p w14:paraId="2D0B0B9F" w14:textId="509FE3FD" w:rsidR="005377BC" w:rsidRPr="004C71E0" w:rsidRDefault="00CE5D43">
      <w:pPr>
        <w:shd w:val="clear" w:color="auto" w:fill="FFFFFF"/>
        <w:jc w:val="both"/>
        <w:rPr>
          <w:rFonts w:ascii="Arial" w:eastAsia="Arial" w:hAnsi="Arial" w:cs="Arial"/>
          <w:color w:val="000000"/>
          <w:sz w:val="22"/>
          <w:szCs w:val="22"/>
          <w:lang w:val="en-GB"/>
        </w:rPr>
      </w:pPr>
      <w:r w:rsidRPr="00CE5D43">
        <w:rPr>
          <w:rFonts w:ascii="Arial" w:eastAsia="Arial" w:hAnsi="Arial" w:cs="Arial"/>
          <w:color w:val="000000"/>
          <w:sz w:val="22"/>
          <w:szCs w:val="22"/>
          <w:lang w:val="en-GB"/>
        </w:rPr>
        <w:t xml:space="preserve">The production is created in a non-traditional form through workshops: performers and dancers </w:t>
      </w:r>
      <w:r w:rsidRPr="00CE5D43">
        <w:rPr>
          <w:rFonts w:ascii="Arial" w:eastAsia="Arial" w:hAnsi="Arial" w:cs="Arial"/>
          <w:b/>
          <w:color w:val="000000"/>
          <w:sz w:val="22"/>
          <w:szCs w:val="22"/>
          <w:lang w:val="en-GB"/>
        </w:rPr>
        <w:t xml:space="preserve">Tereza </w:t>
      </w:r>
      <w:proofErr w:type="spellStart"/>
      <w:r w:rsidRPr="00CE5D43">
        <w:rPr>
          <w:rFonts w:ascii="Arial" w:eastAsia="Arial" w:hAnsi="Arial" w:cs="Arial"/>
          <w:b/>
          <w:color w:val="000000"/>
          <w:sz w:val="22"/>
          <w:szCs w:val="22"/>
          <w:lang w:val="en-GB"/>
        </w:rPr>
        <w:t>Ondrová</w:t>
      </w:r>
      <w:proofErr w:type="spellEnd"/>
      <w:r>
        <w:rPr>
          <w:rFonts w:ascii="Arial" w:eastAsia="Arial" w:hAnsi="Arial" w:cs="Arial"/>
          <w:color w:val="000000"/>
          <w:sz w:val="22"/>
          <w:szCs w:val="22"/>
          <w:lang w:val="en-GB"/>
        </w:rPr>
        <w:t xml:space="preserve"> and</w:t>
      </w:r>
      <w:r w:rsidRPr="00CE5D43">
        <w:rPr>
          <w:rFonts w:ascii="Arial" w:eastAsia="Arial" w:hAnsi="Arial" w:cs="Arial"/>
          <w:color w:val="000000"/>
          <w:sz w:val="22"/>
          <w:szCs w:val="22"/>
          <w:lang w:val="en-GB"/>
        </w:rPr>
        <w:t xml:space="preserve"> </w:t>
      </w:r>
      <w:r w:rsidRPr="00CE5D43">
        <w:rPr>
          <w:rFonts w:ascii="Arial" w:eastAsia="Arial" w:hAnsi="Arial" w:cs="Arial"/>
          <w:b/>
          <w:color w:val="000000"/>
          <w:sz w:val="22"/>
          <w:szCs w:val="22"/>
          <w:lang w:val="en-GB"/>
        </w:rPr>
        <w:t xml:space="preserve">Viktor </w:t>
      </w:r>
      <w:proofErr w:type="spellStart"/>
      <w:r w:rsidRPr="00CE5D43">
        <w:rPr>
          <w:rFonts w:ascii="Arial" w:eastAsia="Arial" w:hAnsi="Arial" w:cs="Arial"/>
          <w:b/>
          <w:color w:val="000000"/>
          <w:sz w:val="22"/>
          <w:szCs w:val="22"/>
          <w:lang w:val="en-GB"/>
        </w:rPr>
        <w:t>Černický</w:t>
      </w:r>
      <w:proofErr w:type="spellEnd"/>
      <w:r w:rsidRPr="00CE5D43">
        <w:rPr>
          <w:rFonts w:ascii="Arial" w:eastAsia="Arial" w:hAnsi="Arial" w:cs="Arial"/>
          <w:color w:val="000000"/>
          <w:sz w:val="22"/>
          <w:szCs w:val="22"/>
          <w:lang w:val="en-GB"/>
        </w:rPr>
        <w:t xml:space="preserve"> meet for the first time with a person they did not know before the workshop. The meetings take place </w:t>
      </w:r>
      <w:r w:rsidRPr="00CE5D43">
        <w:rPr>
          <w:rFonts w:ascii="Arial" w:eastAsia="Arial" w:hAnsi="Arial" w:cs="Arial"/>
          <w:color w:val="000000"/>
          <w:sz w:val="22"/>
          <w:szCs w:val="22"/>
          <w:lang w:val="en-GB"/>
        </w:rPr>
        <w:t>based on</w:t>
      </w:r>
      <w:r w:rsidRPr="00CE5D43">
        <w:rPr>
          <w:rFonts w:ascii="Arial" w:eastAsia="Arial" w:hAnsi="Arial" w:cs="Arial"/>
          <w:color w:val="000000"/>
          <w:sz w:val="22"/>
          <w:szCs w:val="22"/>
          <w:lang w:val="en-GB"/>
        </w:rPr>
        <w:t xml:space="preserve"> a simple script and accentuate mutual attention and the present body. </w:t>
      </w:r>
      <w:r>
        <w:rPr>
          <w:rFonts w:ascii="Arial" w:eastAsia="Arial" w:hAnsi="Arial" w:cs="Arial"/>
          <w:color w:val="000000"/>
          <w:sz w:val="22"/>
          <w:szCs w:val="22"/>
          <w:lang w:val="en-GB"/>
        </w:rPr>
        <w:t>The c</w:t>
      </w:r>
      <w:r w:rsidRPr="00CE5D43">
        <w:rPr>
          <w:rFonts w:ascii="Arial" w:eastAsia="Arial" w:hAnsi="Arial" w:cs="Arial"/>
          <w:color w:val="000000"/>
          <w:sz w:val="22"/>
          <w:szCs w:val="22"/>
          <w:lang w:val="en-GB"/>
        </w:rPr>
        <w:t xml:space="preserve">horeography is based on simplicity and minimalism. </w:t>
      </w:r>
      <w:r>
        <w:rPr>
          <w:rFonts w:ascii="Arial" w:eastAsia="Arial" w:hAnsi="Arial" w:cs="Arial"/>
          <w:color w:val="000000"/>
          <w:sz w:val="22"/>
          <w:szCs w:val="22"/>
          <w:lang w:val="en-GB"/>
        </w:rPr>
        <w:t>It</w:t>
      </w:r>
      <w:r w:rsidRPr="00CE5D43">
        <w:rPr>
          <w:rFonts w:ascii="Arial" w:eastAsia="Arial" w:hAnsi="Arial" w:cs="Arial"/>
          <w:color w:val="000000"/>
          <w:sz w:val="22"/>
          <w:szCs w:val="22"/>
          <w:lang w:val="en-GB"/>
        </w:rPr>
        <w:t xml:space="preserve"> creates portraits of people and their relationships </w:t>
      </w:r>
      <w:r>
        <w:rPr>
          <w:rFonts w:ascii="Arial" w:eastAsia="Arial" w:hAnsi="Arial" w:cs="Arial"/>
          <w:color w:val="000000"/>
          <w:sz w:val="22"/>
          <w:szCs w:val="22"/>
          <w:lang w:val="en-GB"/>
        </w:rPr>
        <w:t>which</w:t>
      </w:r>
      <w:r w:rsidRPr="00CE5D43">
        <w:rPr>
          <w:rFonts w:ascii="Arial" w:eastAsia="Arial" w:hAnsi="Arial" w:cs="Arial"/>
          <w:color w:val="000000"/>
          <w:sz w:val="22"/>
          <w:szCs w:val="22"/>
          <w:lang w:val="en-GB"/>
        </w:rPr>
        <w:t xml:space="preserve"> develop right in front of the audience.</w:t>
      </w:r>
    </w:p>
    <w:p w14:paraId="1BC98F28" w14:textId="77777777" w:rsidR="005377BC" w:rsidRPr="004C71E0" w:rsidRDefault="005377BC">
      <w:pPr>
        <w:shd w:val="clear" w:color="auto" w:fill="FFFFFF"/>
        <w:jc w:val="both"/>
        <w:rPr>
          <w:rFonts w:ascii="Arial" w:eastAsia="Arial" w:hAnsi="Arial" w:cs="Arial"/>
          <w:sz w:val="22"/>
          <w:szCs w:val="22"/>
          <w:lang w:val="en-GB"/>
        </w:rPr>
      </w:pPr>
    </w:p>
    <w:p w14:paraId="78A5343B" w14:textId="3AE0AB23" w:rsidR="00EE1373" w:rsidRPr="00EE1373" w:rsidRDefault="00EE1373" w:rsidP="0021284C">
      <w:pPr>
        <w:spacing w:after="160"/>
        <w:jc w:val="both"/>
        <w:rPr>
          <w:rFonts w:ascii="Arial" w:eastAsia="Arial" w:hAnsi="Arial" w:cs="Arial"/>
          <w:color w:val="000000"/>
          <w:sz w:val="22"/>
          <w:szCs w:val="22"/>
          <w:lang w:val="en-GB"/>
        </w:rPr>
      </w:pPr>
      <w:r w:rsidRPr="00EE1373">
        <w:rPr>
          <w:rFonts w:ascii="Arial" w:eastAsia="Arial" w:hAnsi="Arial" w:cs="Arial"/>
          <w:color w:val="000000"/>
          <w:sz w:val="22"/>
          <w:szCs w:val="22"/>
          <w:lang w:val="en-GB"/>
        </w:rPr>
        <w:t xml:space="preserve">"The meetings are surprising for us, showing us that we need to slow down to see details that may have become </w:t>
      </w:r>
      <w:r w:rsidR="001E1F10">
        <w:rPr>
          <w:rFonts w:ascii="Arial" w:eastAsia="Arial" w:hAnsi="Arial" w:cs="Arial"/>
          <w:color w:val="000000"/>
          <w:sz w:val="22"/>
          <w:szCs w:val="22"/>
          <w:lang w:val="en-GB"/>
        </w:rPr>
        <w:t>oblivious to</w:t>
      </w:r>
      <w:r w:rsidRPr="00EE1373">
        <w:rPr>
          <w:rFonts w:ascii="Arial" w:eastAsia="Arial" w:hAnsi="Arial" w:cs="Arial"/>
          <w:color w:val="000000"/>
          <w:sz w:val="22"/>
          <w:szCs w:val="22"/>
          <w:lang w:val="en-GB"/>
        </w:rPr>
        <w:t xml:space="preserve">," </w:t>
      </w:r>
      <w:proofErr w:type="spellStart"/>
      <w:r w:rsidRPr="00EE1373">
        <w:rPr>
          <w:rFonts w:ascii="Arial" w:eastAsia="Arial" w:hAnsi="Arial" w:cs="Arial"/>
          <w:b/>
          <w:color w:val="000000"/>
          <w:sz w:val="22"/>
          <w:szCs w:val="22"/>
          <w:lang w:val="en-GB"/>
        </w:rPr>
        <w:t>Tejnorová</w:t>
      </w:r>
      <w:proofErr w:type="spellEnd"/>
      <w:r w:rsidRPr="00EE1373">
        <w:rPr>
          <w:rFonts w:ascii="Arial" w:eastAsia="Arial" w:hAnsi="Arial" w:cs="Arial"/>
          <w:color w:val="000000"/>
          <w:sz w:val="22"/>
          <w:szCs w:val="22"/>
          <w:lang w:val="en-GB"/>
        </w:rPr>
        <w:t xml:space="preserve"> explains</w:t>
      </w:r>
      <w:r>
        <w:rPr>
          <w:rFonts w:ascii="Arial" w:eastAsia="Arial" w:hAnsi="Arial" w:cs="Arial"/>
          <w:color w:val="000000"/>
          <w:sz w:val="22"/>
          <w:szCs w:val="22"/>
          <w:lang w:val="en-GB"/>
        </w:rPr>
        <w:t>.</w:t>
      </w:r>
      <w:r w:rsidRPr="00EE1373">
        <w:rPr>
          <w:rFonts w:ascii="Arial" w:eastAsia="Arial" w:hAnsi="Arial" w:cs="Arial"/>
          <w:color w:val="000000"/>
          <w:sz w:val="22"/>
          <w:szCs w:val="22"/>
          <w:lang w:val="en-GB"/>
        </w:rPr>
        <w:t xml:space="preserve"> </w:t>
      </w:r>
      <w:r>
        <w:rPr>
          <w:rFonts w:ascii="Arial" w:eastAsia="Arial" w:hAnsi="Arial" w:cs="Arial"/>
          <w:color w:val="000000"/>
          <w:sz w:val="22"/>
          <w:szCs w:val="22"/>
          <w:lang w:val="en-GB"/>
        </w:rPr>
        <w:t>"</w:t>
      </w:r>
      <w:r>
        <w:rPr>
          <w:rFonts w:ascii="Arial" w:eastAsia="Arial" w:hAnsi="Arial" w:cs="Arial"/>
          <w:color w:val="000000"/>
          <w:sz w:val="22"/>
          <w:szCs w:val="22"/>
          <w:lang w:val="en-GB"/>
        </w:rPr>
        <w:t>You</w:t>
      </w:r>
      <w:r w:rsidRPr="00EE1373">
        <w:rPr>
          <w:rFonts w:ascii="Arial" w:eastAsia="Arial" w:hAnsi="Arial" w:cs="Arial"/>
          <w:color w:val="000000"/>
          <w:sz w:val="22"/>
          <w:szCs w:val="22"/>
          <w:lang w:val="en-GB"/>
        </w:rPr>
        <w:t xml:space="preserve"> can see </w:t>
      </w:r>
      <w:r>
        <w:rPr>
          <w:rFonts w:ascii="Arial" w:eastAsia="Arial" w:hAnsi="Arial" w:cs="Arial"/>
          <w:color w:val="000000"/>
          <w:sz w:val="22"/>
          <w:szCs w:val="22"/>
          <w:lang w:val="en-GB"/>
        </w:rPr>
        <w:t>a person's</w:t>
      </w:r>
      <w:r w:rsidRPr="00EE1373">
        <w:rPr>
          <w:rFonts w:ascii="Arial" w:eastAsia="Arial" w:hAnsi="Arial" w:cs="Arial"/>
          <w:color w:val="000000"/>
          <w:sz w:val="22"/>
          <w:szCs w:val="22"/>
          <w:lang w:val="en-GB"/>
        </w:rPr>
        <w:t xml:space="preserve"> whole life in the </w:t>
      </w:r>
      <w:r>
        <w:rPr>
          <w:rFonts w:ascii="Arial" w:eastAsia="Arial" w:hAnsi="Arial" w:cs="Arial"/>
          <w:color w:val="000000"/>
          <w:sz w:val="22"/>
          <w:szCs w:val="22"/>
          <w:lang w:val="en-GB"/>
        </w:rPr>
        <w:t>posture</w:t>
      </w:r>
      <w:r w:rsidRPr="00EE1373">
        <w:rPr>
          <w:rFonts w:ascii="Arial" w:eastAsia="Arial" w:hAnsi="Arial" w:cs="Arial"/>
          <w:color w:val="000000"/>
          <w:sz w:val="22"/>
          <w:szCs w:val="22"/>
          <w:lang w:val="en-GB"/>
        </w:rPr>
        <w:t xml:space="preserve"> of the body. </w:t>
      </w:r>
      <w:r>
        <w:rPr>
          <w:rFonts w:ascii="Arial" w:eastAsia="Arial" w:hAnsi="Arial" w:cs="Arial"/>
          <w:color w:val="000000"/>
          <w:sz w:val="22"/>
          <w:szCs w:val="22"/>
          <w:lang w:val="en-GB"/>
        </w:rPr>
        <w:t>In an era when we spend more time with</w:t>
      </w:r>
      <w:r w:rsidRPr="00EE1373">
        <w:rPr>
          <w:rFonts w:ascii="Arial" w:eastAsia="Arial" w:hAnsi="Arial" w:cs="Arial"/>
          <w:color w:val="000000"/>
          <w:sz w:val="22"/>
          <w:szCs w:val="22"/>
          <w:lang w:val="en-GB"/>
        </w:rPr>
        <w:t xml:space="preserve"> our phones than with ourselves or together, I am looking for a way to offer </w:t>
      </w:r>
      <w:r w:rsidR="006663C1">
        <w:rPr>
          <w:rFonts w:ascii="Arial" w:eastAsia="Arial" w:hAnsi="Arial" w:cs="Arial"/>
          <w:color w:val="000000"/>
          <w:sz w:val="22"/>
          <w:szCs w:val="22"/>
          <w:lang w:val="en-GB"/>
        </w:rPr>
        <w:t>a</w:t>
      </w:r>
      <w:r w:rsidRPr="00EE1373">
        <w:rPr>
          <w:rFonts w:ascii="Arial" w:eastAsia="Arial" w:hAnsi="Arial" w:cs="Arial"/>
          <w:color w:val="000000"/>
          <w:sz w:val="22"/>
          <w:szCs w:val="22"/>
          <w:lang w:val="en-GB"/>
        </w:rPr>
        <w:t xml:space="preserve"> space in which we observe the essential encounters of one person with another.</w:t>
      </w:r>
      <w:r w:rsidR="006663C1">
        <w:rPr>
          <w:rFonts w:ascii="Arial" w:eastAsia="Arial" w:hAnsi="Arial" w:cs="Arial"/>
          <w:color w:val="000000"/>
          <w:sz w:val="22"/>
          <w:szCs w:val="22"/>
          <w:lang w:val="en-GB"/>
        </w:rPr>
        <w:t>"</w:t>
      </w:r>
    </w:p>
    <w:p w14:paraId="5AAD78E9" w14:textId="7291C41F" w:rsidR="007269D8" w:rsidRPr="00340066" w:rsidRDefault="00340066" w:rsidP="0021284C">
      <w:pPr>
        <w:spacing w:after="160"/>
        <w:jc w:val="both"/>
        <w:rPr>
          <w:rFonts w:ascii="Arial" w:eastAsia="Arial" w:hAnsi="Arial" w:cs="Arial"/>
          <w:sz w:val="22"/>
          <w:szCs w:val="22"/>
          <w:lang w:val="en-GB"/>
        </w:rPr>
      </w:pPr>
      <w:bookmarkStart w:id="0" w:name="_gjdgxs" w:colFirst="0" w:colLast="0"/>
      <w:bookmarkEnd w:id="0"/>
      <w:r>
        <w:rPr>
          <w:rFonts w:ascii="Arial" w:eastAsia="Arial" w:hAnsi="Arial" w:cs="Arial"/>
          <w:sz w:val="22"/>
          <w:szCs w:val="22"/>
          <w:lang w:val="en-GB"/>
        </w:rPr>
        <w:t>The d</w:t>
      </w:r>
      <w:r w:rsidRPr="00340066">
        <w:rPr>
          <w:rFonts w:ascii="Arial" w:eastAsia="Arial" w:hAnsi="Arial" w:cs="Arial"/>
          <w:sz w:val="22"/>
          <w:szCs w:val="22"/>
          <w:lang w:val="en-GB"/>
        </w:rPr>
        <w:t xml:space="preserve">uets are created under a new platform called </w:t>
      </w:r>
      <w:r w:rsidRPr="00340066">
        <w:rPr>
          <w:rFonts w:ascii="Arial" w:eastAsia="Arial" w:hAnsi="Arial" w:cs="Arial"/>
          <w:b/>
          <w:sz w:val="22"/>
          <w:szCs w:val="22"/>
          <w:lang w:val="en-GB"/>
        </w:rPr>
        <w:t>TEMPORARY COLLECTIVE</w:t>
      </w:r>
      <w:r w:rsidRPr="00340066">
        <w:rPr>
          <w:rFonts w:ascii="Arial" w:eastAsia="Arial" w:hAnsi="Arial" w:cs="Arial"/>
          <w:sz w:val="22"/>
          <w:szCs w:val="22"/>
          <w:lang w:val="en-GB"/>
        </w:rPr>
        <w:t xml:space="preserve">. Both its founder and author combine interest in crossing and interconnecting different genres, but also disciplines, always in order </w:t>
      </w:r>
      <w:r w:rsidRPr="00340066">
        <w:rPr>
          <w:rFonts w:ascii="Arial" w:eastAsia="Arial" w:hAnsi="Arial" w:cs="Arial"/>
          <w:b/>
          <w:sz w:val="22"/>
          <w:szCs w:val="22"/>
          <w:lang w:val="en-GB"/>
        </w:rPr>
        <w:t>to offer the viewer an unusual experience on current topics</w:t>
      </w:r>
      <w:r w:rsidRPr="00340066">
        <w:rPr>
          <w:rFonts w:ascii="Arial" w:eastAsia="Arial" w:hAnsi="Arial" w:cs="Arial"/>
          <w:sz w:val="22"/>
          <w:szCs w:val="22"/>
          <w:lang w:val="en-GB"/>
        </w:rPr>
        <w:t xml:space="preserve">. This was the case, for example, in a dance essay on perception called </w:t>
      </w:r>
      <w:r w:rsidRPr="00340066">
        <w:rPr>
          <w:rFonts w:ascii="Arial" w:eastAsia="Arial" w:hAnsi="Arial" w:cs="Arial"/>
          <w:i/>
          <w:sz w:val="22"/>
          <w:szCs w:val="22"/>
          <w:lang w:val="en-GB"/>
        </w:rPr>
        <w:t>You Are Here</w:t>
      </w:r>
      <w:r w:rsidRPr="00340066">
        <w:rPr>
          <w:rFonts w:ascii="Arial" w:eastAsia="Arial" w:hAnsi="Arial" w:cs="Arial"/>
          <w:sz w:val="22"/>
          <w:szCs w:val="22"/>
          <w:lang w:val="en-GB"/>
        </w:rPr>
        <w:t xml:space="preserve">, which won the </w:t>
      </w:r>
      <w:r w:rsidRPr="00340066">
        <w:rPr>
          <w:rFonts w:ascii="Arial" w:eastAsia="Arial" w:hAnsi="Arial" w:cs="Arial"/>
          <w:b/>
          <w:sz w:val="22"/>
          <w:szCs w:val="22"/>
          <w:lang w:val="en-GB"/>
        </w:rPr>
        <w:t>Audience Award at the Czech Dance Platform in 2017</w:t>
      </w:r>
      <w:r w:rsidRPr="00340066">
        <w:rPr>
          <w:rFonts w:ascii="Arial" w:eastAsia="Arial" w:hAnsi="Arial" w:cs="Arial"/>
          <w:sz w:val="22"/>
          <w:szCs w:val="22"/>
          <w:lang w:val="en-GB"/>
        </w:rPr>
        <w:t>.</w:t>
      </w:r>
      <w:r w:rsidR="00674FDA" w:rsidRPr="004C71E0">
        <w:rPr>
          <w:rFonts w:ascii="Arial" w:eastAsia="Arial" w:hAnsi="Arial" w:cs="Arial"/>
          <w:color w:val="7030A0"/>
          <w:sz w:val="22"/>
          <w:szCs w:val="22"/>
          <w:lang w:val="en-GB"/>
        </w:rPr>
        <w:t xml:space="preserve"> </w:t>
      </w:r>
      <w:r w:rsidRPr="00340066">
        <w:rPr>
          <w:rFonts w:ascii="Arial" w:eastAsia="Arial" w:hAnsi="Arial" w:cs="Arial"/>
          <w:sz w:val="22"/>
          <w:szCs w:val="22"/>
          <w:lang w:val="en-GB"/>
        </w:rPr>
        <w:t xml:space="preserve">The authors are also connected by a long-time </w:t>
      </w:r>
      <w:r>
        <w:rPr>
          <w:rFonts w:ascii="Arial" w:eastAsia="Arial" w:hAnsi="Arial" w:cs="Arial"/>
          <w:sz w:val="22"/>
          <w:szCs w:val="22"/>
          <w:lang w:val="en-GB"/>
        </w:rPr>
        <w:t>love of</w:t>
      </w:r>
      <w:r w:rsidRPr="00340066">
        <w:rPr>
          <w:rFonts w:ascii="Arial" w:eastAsia="Arial" w:hAnsi="Arial" w:cs="Arial"/>
          <w:sz w:val="22"/>
          <w:szCs w:val="22"/>
          <w:lang w:val="en-GB"/>
        </w:rPr>
        <w:t xml:space="preserve"> irony and </w:t>
      </w:r>
      <w:r w:rsidRPr="00340066">
        <w:rPr>
          <w:rFonts w:ascii="Arial" w:eastAsia="Arial" w:hAnsi="Arial" w:cs="Arial"/>
          <w:sz w:val="22"/>
          <w:szCs w:val="22"/>
          <w:lang w:val="en-GB"/>
        </w:rPr>
        <w:t>humour</w:t>
      </w:r>
      <w:r w:rsidRPr="00340066">
        <w:rPr>
          <w:rFonts w:ascii="Arial" w:eastAsia="Arial" w:hAnsi="Arial" w:cs="Arial"/>
          <w:sz w:val="22"/>
          <w:szCs w:val="22"/>
          <w:lang w:val="en-GB"/>
        </w:rPr>
        <w:t xml:space="preserve">, which they like to work with in their productions, such as in the dance grotesque </w:t>
      </w:r>
      <w:r w:rsidRPr="00340066">
        <w:rPr>
          <w:rFonts w:ascii="Arial" w:eastAsia="Arial" w:hAnsi="Arial" w:cs="Arial"/>
          <w:i/>
          <w:sz w:val="22"/>
          <w:szCs w:val="22"/>
          <w:lang w:val="en-GB"/>
        </w:rPr>
        <w:t xml:space="preserve">SAME </w:t>
      </w:r>
      <w:proofErr w:type="spellStart"/>
      <w:r w:rsidRPr="00340066">
        <w:rPr>
          <w:rFonts w:ascii="Arial" w:eastAsia="Arial" w:hAnsi="Arial" w:cs="Arial"/>
          <w:i/>
          <w:sz w:val="22"/>
          <w:szCs w:val="22"/>
          <w:lang w:val="en-GB"/>
        </w:rPr>
        <w:t>SAME</w:t>
      </w:r>
      <w:proofErr w:type="spellEnd"/>
      <w:r w:rsidRPr="00340066">
        <w:rPr>
          <w:rFonts w:ascii="Arial" w:eastAsia="Arial" w:hAnsi="Arial" w:cs="Arial"/>
          <w:sz w:val="22"/>
          <w:szCs w:val="22"/>
          <w:lang w:val="en-GB"/>
        </w:rPr>
        <w:t xml:space="preserve"> (</w:t>
      </w:r>
      <w:r w:rsidRPr="00340066">
        <w:rPr>
          <w:rFonts w:ascii="Arial" w:eastAsia="Arial" w:hAnsi="Arial" w:cs="Arial"/>
          <w:b/>
          <w:sz w:val="22"/>
          <w:szCs w:val="22"/>
          <w:lang w:val="en-GB"/>
        </w:rPr>
        <w:t xml:space="preserve">special jury award </w:t>
      </w:r>
      <w:r w:rsidRPr="00340066">
        <w:rPr>
          <w:rFonts w:ascii="Arial" w:eastAsia="Arial" w:hAnsi="Arial" w:cs="Arial"/>
          <w:b/>
          <w:sz w:val="22"/>
          <w:szCs w:val="22"/>
          <w:lang w:val="en-GB"/>
        </w:rPr>
        <w:t>Czech Dance Platform</w:t>
      </w:r>
      <w:r w:rsidRPr="00340066">
        <w:rPr>
          <w:rFonts w:ascii="Arial" w:eastAsia="Arial" w:hAnsi="Arial" w:cs="Arial"/>
          <w:b/>
          <w:sz w:val="22"/>
          <w:szCs w:val="22"/>
          <w:lang w:val="en-GB"/>
        </w:rPr>
        <w:t xml:space="preserve"> 2019</w:t>
      </w:r>
      <w:r w:rsidRPr="00340066">
        <w:rPr>
          <w:rFonts w:ascii="Arial" w:eastAsia="Arial" w:hAnsi="Arial" w:cs="Arial"/>
          <w:sz w:val="22"/>
          <w:szCs w:val="22"/>
          <w:lang w:val="en-GB"/>
        </w:rPr>
        <w:t>), or in an entertaining guide to the world of contemporary dance</w:t>
      </w:r>
      <w:r>
        <w:rPr>
          <w:rFonts w:ascii="Arial" w:eastAsia="Arial" w:hAnsi="Arial" w:cs="Arial"/>
          <w:sz w:val="22"/>
          <w:szCs w:val="22"/>
          <w:lang w:val="en-GB"/>
        </w:rPr>
        <w:t xml:space="preserve"> called </w:t>
      </w:r>
      <w:r w:rsidRPr="00340066">
        <w:rPr>
          <w:rFonts w:ascii="Arial" w:eastAsia="Arial" w:hAnsi="Arial" w:cs="Arial"/>
          <w:i/>
          <w:sz w:val="22"/>
          <w:szCs w:val="22"/>
          <w:lang w:val="en-GB"/>
        </w:rPr>
        <w:t>LET'S GO TO DANCE</w:t>
      </w:r>
      <w:r w:rsidRPr="00340066">
        <w:rPr>
          <w:rFonts w:ascii="Arial" w:eastAsia="Arial" w:hAnsi="Arial" w:cs="Arial"/>
          <w:sz w:val="22"/>
          <w:szCs w:val="22"/>
          <w:lang w:val="en-GB"/>
        </w:rPr>
        <w:t xml:space="preserve">. The new platform is based on </w:t>
      </w:r>
      <w:r>
        <w:rPr>
          <w:rFonts w:ascii="Arial" w:eastAsia="Arial" w:hAnsi="Arial" w:cs="Arial"/>
          <w:sz w:val="22"/>
          <w:szCs w:val="22"/>
          <w:lang w:val="en-GB"/>
        </w:rPr>
        <w:t>the artists'</w:t>
      </w:r>
      <w:r w:rsidRPr="00340066">
        <w:rPr>
          <w:rFonts w:ascii="Arial" w:eastAsia="Arial" w:hAnsi="Arial" w:cs="Arial"/>
          <w:sz w:val="22"/>
          <w:szCs w:val="22"/>
          <w:lang w:val="en-GB"/>
        </w:rPr>
        <w:t xml:space="preserve"> production experience but emphasizes the unique creative chemistry of the team that each project</w:t>
      </w:r>
      <w:r>
        <w:rPr>
          <w:rFonts w:ascii="Arial" w:eastAsia="Arial" w:hAnsi="Arial" w:cs="Arial"/>
          <w:sz w:val="22"/>
          <w:szCs w:val="22"/>
          <w:lang w:val="en-GB"/>
        </w:rPr>
        <w:t xml:space="preserve"> gives rise to</w:t>
      </w:r>
      <w:r w:rsidRPr="00340066">
        <w:rPr>
          <w:rFonts w:ascii="Arial" w:eastAsia="Arial" w:hAnsi="Arial" w:cs="Arial"/>
          <w:sz w:val="22"/>
          <w:szCs w:val="22"/>
          <w:lang w:val="en-GB"/>
        </w:rPr>
        <w:t xml:space="preserve">. </w:t>
      </w:r>
      <w:r w:rsidRPr="00340066">
        <w:rPr>
          <w:rFonts w:ascii="Arial" w:eastAsia="Arial" w:hAnsi="Arial" w:cs="Arial"/>
          <w:b/>
          <w:sz w:val="22"/>
          <w:szCs w:val="22"/>
          <w:lang w:val="en-GB"/>
        </w:rPr>
        <w:t>TEMPORARY COLLECTIVE</w:t>
      </w:r>
      <w:r w:rsidRPr="00340066">
        <w:rPr>
          <w:rFonts w:ascii="Arial" w:eastAsia="Arial" w:hAnsi="Arial" w:cs="Arial"/>
          <w:sz w:val="22"/>
          <w:szCs w:val="22"/>
          <w:lang w:val="en-GB"/>
        </w:rPr>
        <w:t xml:space="preserve"> is a changing and living creative organism, this time composed of:</w:t>
      </w:r>
      <w:r>
        <w:rPr>
          <w:rFonts w:ascii="Arial" w:eastAsia="Arial" w:hAnsi="Arial" w:cs="Arial"/>
          <w:sz w:val="22"/>
          <w:szCs w:val="22"/>
          <w:lang w:val="en-GB"/>
        </w:rPr>
        <w:t xml:space="preserve"> </w:t>
      </w:r>
      <w:r w:rsidR="00674FDA" w:rsidRPr="004C71E0">
        <w:rPr>
          <w:rFonts w:ascii="Arial" w:eastAsia="Arial" w:hAnsi="Arial" w:cs="Arial"/>
          <w:b/>
          <w:sz w:val="22"/>
          <w:szCs w:val="22"/>
          <w:lang w:val="en-GB"/>
        </w:rPr>
        <w:t xml:space="preserve">Tereza </w:t>
      </w:r>
      <w:proofErr w:type="spellStart"/>
      <w:r w:rsidR="00674FDA" w:rsidRPr="004C71E0">
        <w:rPr>
          <w:rFonts w:ascii="Arial" w:eastAsia="Arial" w:hAnsi="Arial" w:cs="Arial"/>
          <w:b/>
          <w:sz w:val="22"/>
          <w:szCs w:val="22"/>
          <w:lang w:val="en-GB"/>
        </w:rPr>
        <w:t>Ondrová</w:t>
      </w:r>
      <w:proofErr w:type="spellEnd"/>
      <w:r w:rsidR="00674FDA" w:rsidRPr="004C71E0">
        <w:rPr>
          <w:rFonts w:ascii="Arial" w:eastAsia="Arial" w:hAnsi="Arial" w:cs="Arial"/>
          <w:b/>
          <w:sz w:val="22"/>
          <w:szCs w:val="22"/>
          <w:lang w:val="en-GB"/>
        </w:rPr>
        <w:t xml:space="preserve">, </w:t>
      </w:r>
      <w:r w:rsidR="00D32469" w:rsidRPr="004C71E0">
        <w:rPr>
          <w:rFonts w:ascii="Arial" w:eastAsia="Arial" w:hAnsi="Arial" w:cs="Arial"/>
          <w:b/>
          <w:sz w:val="22"/>
          <w:szCs w:val="22"/>
          <w:lang w:val="en-GB"/>
        </w:rPr>
        <w:t xml:space="preserve">Viktor </w:t>
      </w:r>
      <w:proofErr w:type="spellStart"/>
      <w:r w:rsidR="00D32469" w:rsidRPr="004C71E0">
        <w:rPr>
          <w:rFonts w:ascii="Arial" w:eastAsia="Arial" w:hAnsi="Arial" w:cs="Arial"/>
          <w:b/>
          <w:sz w:val="22"/>
          <w:szCs w:val="22"/>
          <w:lang w:val="en-GB"/>
        </w:rPr>
        <w:t>Černický</w:t>
      </w:r>
      <w:proofErr w:type="spellEnd"/>
      <w:r w:rsidR="00D32469" w:rsidRPr="004C71E0">
        <w:rPr>
          <w:rFonts w:ascii="Arial" w:eastAsia="Arial" w:hAnsi="Arial" w:cs="Arial"/>
          <w:b/>
          <w:sz w:val="22"/>
          <w:szCs w:val="22"/>
          <w:lang w:val="en-GB"/>
        </w:rPr>
        <w:t xml:space="preserve">, Sai </w:t>
      </w:r>
      <w:proofErr w:type="spellStart"/>
      <w:r w:rsidR="00D32469" w:rsidRPr="004C71E0">
        <w:rPr>
          <w:rFonts w:ascii="Arial" w:eastAsia="Arial" w:hAnsi="Arial" w:cs="Arial"/>
          <w:b/>
          <w:sz w:val="22"/>
          <w:szCs w:val="22"/>
          <w:lang w:val="en-GB"/>
        </w:rPr>
        <w:t>Sai</w:t>
      </w:r>
      <w:proofErr w:type="spellEnd"/>
      <w:r w:rsidR="00D32469" w:rsidRPr="004C71E0">
        <w:rPr>
          <w:rFonts w:ascii="Arial" w:eastAsia="Arial" w:hAnsi="Arial" w:cs="Arial"/>
          <w:b/>
          <w:sz w:val="22"/>
          <w:szCs w:val="22"/>
          <w:lang w:val="en-GB"/>
        </w:rPr>
        <w:t xml:space="preserve">, </w:t>
      </w:r>
      <w:r w:rsidR="00674FDA" w:rsidRPr="004C71E0">
        <w:rPr>
          <w:rFonts w:ascii="Arial" w:eastAsia="Arial" w:hAnsi="Arial" w:cs="Arial"/>
          <w:b/>
          <w:sz w:val="22"/>
          <w:szCs w:val="22"/>
          <w:lang w:val="en-GB"/>
        </w:rPr>
        <w:t xml:space="preserve">Petra </w:t>
      </w:r>
      <w:proofErr w:type="spellStart"/>
      <w:r w:rsidR="00674FDA" w:rsidRPr="004C71E0">
        <w:rPr>
          <w:rFonts w:ascii="Arial" w:eastAsia="Arial" w:hAnsi="Arial" w:cs="Arial"/>
          <w:b/>
          <w:sz w:val="22"/>
          <w:szCs w:val="22"/>
          <w:lang w:val="en-GB"/>
        </w:rPr>
        <w:t>Tej</w:t>
      </w:r>
      <w:bookmarkStart w:id="1" w:name="_GoBack"/>
      <w:bookmarkEnd w:id="1"/>
      <w:r w:rsidR="00674FDA" w:rsidRPr="004C71E0">
        <w:rPr>
          <w:rFonts w:ascii="Arial" w:eastAsia="Arial" w:hAnsi="Arial" w:cs="Arial"/>
          <w:b/>
          <w:sz w:val="22"/>
          <w:szCs w:val="22"/>
          <w:lang w:val="en-GB"/>
        </w:rPr>
        <w:t>norová</w:t>
      </w:r>
      <w:proofErr w:type="spellEnd"/>
      <w:r w:rsidR="00674FDA" w:rsidRPr="004C71E0">
        <w:rPr>
          <w:rFonts w:ascii="Arial" w:eastAsia="Arial" w:hAnsi="Arial" w:cs="Arial"/>
          <w:b/>
          <w:sz w:val="22"/>
          <w:szCs w:val="22"/>
          <w:lang w:val="en-GB"/>
        </w:rPr>
        <w:t xml:space="preserve">, Marek </w:t>
      </w:r>
      <w:proofErr w:type="spellStart"/>
      <w:r w:rsidR="00674FDA" w:rsidRPr="004C71E0">
        <w:rPr>
          <w:rFonts w:ascii="Arial" w:eastAsia="Arial" w:hAnsi="Arial" w:cs="Arial"/>
          <w:b/>
          <w:sz w:val="22"/>
          <w:szCs w:val="22"/>
          <w:lang w:val="en-GB"/>
        </w:rPr>
        <w:t>Bartoš</w:t>
      </w:r>
      <w:proofErr w:type="spellEnd"/>
      <w:r w:rsidR="00674FDA" w:rsidRPr="004C71E0">
        <w:rPr>
          <w:rFonts w:ascii="Arial" w:eastAsia="Arial" w:hAnsi="Arial" w:cs="Arial"/>
          <w:b/>
          <w:sz w:val="22"/>
          <w:szCs w:val="22"/>
          <w:lang w:val="en-GB"/>
        </w:rPr>
        <w:t xml:space="preserve">, </w:t>
      </w:r>
      <w:proofErr w:type="spellStart"/>
      <w:r w:rsidR="00674FDA" w:rsidRPr="004C71E0">
        <w:rPr>
          <w:rFonts w:ascii="Arial" w:eastAsia="Arial" w:hAnsi="Arial" w:cs="Arial"/>
          <w:b/>
          <w:sz w:val="22"/>
          <w:szCs w:val="22"/>
          <w:lang w:val="en-GB"/>
        </w:rPr>
        <w:t>Sodja</w:t>
      </w:r>
      <w:proofErr w:type="spellEnd"/>
      <w:r w:rsidR="00674FDA" w:rsidRPr="004C71E0">
        <w:rPr>
          <w:rFonts w:ascii="Arial" w:eastAsia="Arial" w:hAnsi="Arial" w:cs="Arial"/>
          <w:b/>
          <w:sz w:val="22"/>
          <w:szCs w:val="22"/>
          <w:lang w:val="en-GB"/>
        </w:rPr>
        <w:t xml:space="preserve"> </w:t>
      </w:r>
      <w:proofErr w:type="spellStart"/>
      <w:r w:rsidR="00674FDA" w:rsidRPr="004C71E0">
        <w:rPr>
          <w:rFonts w:ascii="Arial" w:eastAsia="Arial" w:hAnsi="Arial" w:cs="Arial"/>
          <w:b/>
          <w:sz w:val="22"/>
          <w:szCs w:val="22"/>
          <w:lang w:val="en-GB"/>
        </w:rPr>
        <w:t>Lotker</w:t>
      </w:r>
      <w:proofErr w:type="spellEnd"/>
      <w:r w:rsidR="00674FDA" w:rsidRPr="004C71E0">
        <w:rPr>
          <w:rFonts w:ascii="Arial" w:eastAsia="Arial" w:hAnsi="Arial" w:cs="Arial"/>
          <w:b/>
          <w:sz w:val="22"/>
          <w:szCs w:val="22"/>
          <w:lang w:val="en-GB"/>
        </w:rPr>
        <w:t>, Petra</w:t>
      </w:r>
      <w:r w:rsidR="0005218D" w:rsidRPr="004C71E0">
        <w:rPr>
          <w:rFonts w:ascii="Arial" w:eastAsia="Arial" w:hAnsi="Arial" w:cs="Arial"/>
          <w:b/>
          <w:sz w:val="22"/>
          <w:szCs w:val="22"/>
          <w:lang w:val="en-GB"/>
        </w:rPr>
        <w:t xml:space="preserve"> </w:t>
      </w:r>
      <w:proofErr w:type="spellStart"/>
      <w:r w:rsidR="0005218D" w:rsidRPr="004C71E0">
        <w:rPr>
          <w:rFonts w:ascii="Arial" w:eastAsia="Arial" w:hAnsi="Arial" w:cs="Arial"/>
          <w:b/>
          <w:sz w:val="22"/>
          <w:szCs w:val="22"/>
          <w:lang w:val="en-GB"/>
        </w:rPr>
        <w:t>Hauerová</w:t>
      </w:r>
      <w:proofErr w:type="spellEnd"/>
      <w:r w:rsidR="0005218D" w:rsidRPr="004C71E0">
        <w:rPr>
          <w:rFonts w:ascii="Arial" w:eastAsia="Arial" w:hAnsi="Arial" w:cs="Arial"/>
          <w:b/>
          <w:sz w:val="22"/>
          <w:szCs w:val="22"/>
          <w:lang w:val="en-GB"/>
        </w:rPr>
        <w:t xml:space="preserve">, </w:t>
      </w:r>
      <w:r w:rsidR="00674FDA" w:rsidRPr="004C71E0">
        <w:rPr>
          <w:rFonts w:ascii="Arial" w:eastAsia="Arial" w:hAnsi="Arial" w:cs="Arial"/>
          <w:b/>
          <w:sz w:val="22"/>
          <w:szCs w:val="22"/>
          <w:lang w:val="en-GB"/>
        </w:rPr>
        <w:t xml:space="preserve">Nina Jacques </w:t>
      </w:r>
      <w:r>
        <w:rPr>
          <w:rFonts w:ascii="Arial" w:eastAsia="Arial" w:hAnsi="Arial" w:cs="Arial"/>
          <w:b/>
          <w:sz w:val="22"/>
          <w:szCs w:val="22"/>
          <w:lang w:val="en-GB"/>
        </w:rPr>
        <w:t>and guests</w:t>
      </w:r>
      <w:r w:rsidR="0005218D" w:rsidRPr="004C71E0">
        <w:rPr>
          <w:rFonts w:ascii="Arial" w:eastAsia="Arial" w:hAnsi="Arial" w:cs="Arial"/>
          <w:b/>
          <w:sz w:val="22"/>
          <w:szCs w:val="22"/>
          <w:lang w:val="en-GB"/>
        </w:rPr>
        <w:t>.</w:t>
      </w:r>
    </w:p>
    <w:p w14:paraId="4FDD61A2" w14:textId="77777777" w:rsidR="00112C43" w:rsidRPr="004C71E0" w:rsidRDefault="00112C4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sz w:val="22"/>
          <w:szCs w:val="22"/>
          <w:lang w:val="en-GB"/>
        </w:rPr>
      </w:pPr>
    </w:p>
    <w:p w14:paraId="33174080" w14:textId="77777777" w:rsidR="0021284C" w:rsidRPr="004C71E0" w:rsidRDefault="0021284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sz w:val="22"/>
          <w:szCs w:val="22"/>
          <w:lang w:val="en-GB"/>
        </w:rPr>
      </w:pPr>
    </w:p>
    <w:p w14:paraId="1E12474B" w14:textId="77777777" w:rsidR="0021284C" w:rsidRPr="004C71E0" w:rsidRDefault="0021284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sz w:val="22"/>
          <w:szCs w:val="22"/>
          <w:lang w:val="en-GB"/>
        </w:rPr>
      </w:pPr>
    </w:p>
    <w:p w14:paraId="3E45C517" w14:textId="77777777" w:rsidR="0021284C" w:rsidRPr="004C71E0" w:rsidRDefault="0021284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sz w:val="22"/>
          <w:szCs w:val="22"/>
          <w:lang w:val="en-GB"/>
        </w:rPr>
      </w:pPr>
    </w:p>
    <w:p w14:paraId="15A6C9B7" w14:textId="77777777" w:rsidR="0021284C" w:rsidRPr="004C71E0" w:rsidRDefault="0021284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sz w:val="22"/>
          <w:szCs w:val="22"/>
          <w:lang w:val="en-GB"/>
        </w:rPr>
      </w:pPr>
    </w:p>
    <w:p w14:paraId="3BB5CCE9" w14:textId="61B7DB80" w:rsidR="00AE4E0A" w:rsidRPr="004C71E0" w:rsidRDefault="00AE4E0A">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color w:val="000000"/>
          <w:sz w:val="22"/>
          <w:szCs w:val="22"/>
          <w:lang w:val="en-GB"/>
        </w:rPr>
      </w:pPr>
      <w:r w:rsidRPr="00AE4E0A">
        <w:rPr>
          <w:rStyle w:val="NoneA"/>
          <w:rFonts w:ascii="Arial" w:hAnsi="Arial" w:cs="Arial"/>
          <w:bCs/>
          <w:sz w:val="22"/>
          <w:szCs w:val="22"/>
          <w:lang w:val="en-GB"/>
        </w:rPr>
        <w:t>PONEC</w:t>
      </w:r>
      <w:r w:rsidRPr="00AE4E0A">
        <w:rPr>
          <w:rStyle w:val="NoneA"/>
          <w:rFonts w:ascii="Arial" w:hAnsi="Arial" w:cs="Arial"/>
          <w:sz w:val="22"/>
          <w:szCs w:val="22"/>
          <w:lang w:val="en-GB"/>
        </w:rPr>
        <w:t xml:space="preserve"> –</w:t>
      </w:r>
      <w:r w:rsidRPr="00AE4E0A">
        <w:rPr>
          <w:rStyle w:val="NoneA"/>
          <w:rFonts w:ascii="Arial" w:hAnsi="Arial" w:cs="Arial"/>
          <w:bCs/>
          <w:sz w:val="22"/>
          <w:szCs w:val="22"/>
          <w:lang w:val="en-GB"/>
        </w:rPr>
        <w:t xml:space="preserve"> </w:t>
      </w:r>
      <w:r w:rsidRPr="00AE4E0A">
        <w:rPr>
          <w:rFonts w:ascii="Arial" w:hAnsi="Arial" w:cs="Arial"/>
          <w:sz w:val="22"/>
          <w:szCs w:val="22"/>
          <w:lang w:val="en-GB"/>
        </w:rPr>
        <w:t>the dance venue</w:t>
      </w:r>
      <w:r w:rsidRPr="009D0D44">
        <w:rPr>
          <w:rStyle w:val="NoneA"/>
          <w:rFonts w:ascii="Arial" w:hAnsi="Arial" w:cs="Arial"/>
          <w:sz w:val="22"/>
          <w:szCs w:val="22"/>
          <w:lang w:val="en-GB"/>
        </w:rPr>
        <w:t xml:space="preserve"> is an open space for contemporary dance and movement theatre, whose mission is to support the independent dance scene and its crossover with other genres and local communities. It presents productions by domestic and international artists throughout the year, with 200 events taking place here annually. </w:t>
      </w:r>
      <w:r>
        <w:rPr>
          <w:rStyle w:val="NoneA"/>
          <w:rFonts w:ascii="Arial" w:hAnsi="Arial" w:cs="Arial"/>
          <w:sz w:val="22"/>
          <w:szCs w:val="22"/>
          <w:lang w:val="en-GB"/>
        </w:rPr>
        <w:t>It is a member of</w:t>
      </w:r>
      <w:r w:rsidRPr="009D0D44">
        <w:rPr>
          <w:rStyle w:val="NoneA"/>
          <w:rFonts w:ascii="Arial" w:hAnsi="Arial" w:cs="Arial"/>
          <w:sz w:val="22"/>
          <w:szCs w:val="22"/>
          <w:lang w:val="en-GB"/>
        </w:rPr>
        <w:t xml:space="preserve"> the prestigious European </w:t>
      </w:r>
      <w:proofErr w:type="spellStart"/>
      <w:r w:rsidRPr="009D0D44">
        <w:rPr>
          <w:rStyle w:val="NoneA"/>
          <w:rFonts w:ascii="Arial" w:hAnsi="Arial" w:cs="Arial"/>
          <w:sz w:val="22"/>
          <w:szCs w:val="22"/>
          <w:lang w:val="en-GB"/>
        </w:rPr>
        <w:t>Dancehouse</w:t>
      </w:r>
      <w:proofErr w:type="spellEnd"/>
      <w:r w:rsidRPr="009D0D44">
        <w:rPr>
          <w:rStyle w:val="NoneA"/>
          <w:rFonts w:ascii="Arial" w:hAnsi="Arial" w:cs="Arial"/>
          <w:sz w:val="22"/>
          <w:szCs w:val="22"/>
          <w:lang w:val="en-GB"/>
        </w:rPr>
        <w:t xml:space="preserve"> Network and is also active in other projects with the support of the Creative Europe program.</w:t>
      </w:r>
    </w:p>
    <w:p w14:paraId="763280A6" w14:textId="77777777" w:rsidR="00112C43" w:rsidRPr="004C71E0" w:rsidRDefault="00112C4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eastAsia="Arial" w:hAnsi="Arial" w:cs="Arial"/>
          <w:color w:val="000000"/>
          <w:sz w:val="22"/>
          <w:szCs w:val="22"/>
          <w:u w:val="single"/>
          <w:lang w:val="en-GB"/>
        </w:rPr>
      </w:pPr>
    </w:p>
    <w:p w14:paraId="432BC1EC" w14:textId="77777777" w:rsidR="00AE4E0A" w:rsidRPr="00EE1F1A" w:rsidRDefault="00AE4E0A" w:rsidP="00AE4E0A">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hAnsi="Arial" w:cs="Arial"/>
          <w:sz w:val="22"/>
          <w:szCs w:val="22"/>
          <w:u w:val="single"/>
          <w:lang w:val="en-GB"/>
        </w:rPr>
      </w:pPr>
      <w:r w:rsidRPr="009D0D44">
        <w:rPr>
          <w:rFonts w:ascii="Arial" w:hAnsi="Arial" w:cs="Arial"/>
          <w:sz w:val="22"/>
          <w:szCs w:val="22"/>
          <w:u w:val="single"/>
          <w:lang w:val="en-GB"/>
        </w:rPr>
        <w:t>Please direct requests for more information or photos to</w:t>
      </w:r>
      <w:r w:rsidRPr="00EE1F1A">
        <w:rPr>
          <w:rFonts w:ascii="Arial" w:hAnsi="Arial" w:cs="Arial"/>
          <w:sz w:val="22"/>
          <w:szCs w:val="22"/>
          <w:u w:val="single"/>
          <w:lang w:val="en-GB"/>
        </w:rPr>
        <w:t>:</w:t>
      </w:r>
    </w:p>
    <w:p w14:paraId="00BB557A" w14:textId="77777777" w:rsidR="00AE4E0A" w:rsidRPr="00EE1F1A" w:rsidRDefault="00AE4E0A" w:rsidP="00AE4E0A">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hAnsi="Arial" w:cs="Arial"/>
          <w:sz w:val="22"/>
          <w:szCs w:val="22"/>
          <w:lang w:val="en-GB"/>
        </w:rPr>
      </w:pPr>
      <w:bookmarkStart w:id="2" w:name="_30j0zll"/>
      <w:bookmarkEnd w:id="2"/>
    </w:p>
    <w:p w14:paraId="2DCADB86" w14:textId="77777777" w:rsidR="00AE4E0A" w:rsidRPr="00EE1F1A" w:rsidRDefault="00AE4E0A" w:rsidP="00AE4E0A">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2"/>
        <w:jc w:val="both"/>
        <w:rPr>
          <w:rFonts w:ascii="Arial" w:hAnsi="Arial" w:cs="Arial"/>
          <w:sz w:val="22"/>
          <w:szCs w:val="22"/>
          <w:lang w:val="en-GB"/>
        </w:rPr>
      </w:pPr>
      <w:proofErr w:type="spellStart"/>
      <w:r w:rsidRPr="00EE1F1A">
        <w:rPr>
          <w:rFonts w:ascii="Arial" w:hAnsi="Arial" w:cs="Arial"/>
          <w:b/>
          <w:sz w:val="22"/>
          <w:szCs w:val="22"/>
          <w:lang w:val="en-GB"/>
        </w:rPr>
        <w:t>Kateřina</w:t>
      </w:r>
      <w:proofErr w:type="spellEnd"/>
      <w:r w:rsidRPr="00EE1F1A">
        <w:rPr>
          <w:rFonts w:ascii="Arial" w:hAnsi="Arial" w:cs="Arial"/>
          <w:b/>
          <w:sz w:val="22"/>
          <w:szCs w:val="22"/>
          <w:lang w:val="en-GB"/>
        </w:rPr>
        <w:t xml:space="preserve"> </w:t>
      </w:r>
      <w:proofErr w:type="spellStart"/>
      <w:r w:rsidRPr="00EE1F1A">
        <w:rPr>
          <w:rFonts w:ascii="Arial" w:hAnsi="Arial" w:cs="Arial"/>
          <w:b/>
          <w:sz w:val="22"/>
          <w:szCs w:val="22"/>
          <w:lang w:val="en-GB"/>
        </w:rPr>
        <w:t>Kavalírová</w:t>
      </w:r>
      <w:proofErr w:type="spellEnd"/>
      <w:r w:rsidRPr="00EE1F1A">
        <w:rPr>
          <w:rFonts w:ascii="Arial" w:hAnsi="Arial" w:cs="Arial"/>
          <w:sz w:val="22"/>
          <w:szCs w:val="22"/>
          <w:lang w:val="en-GB"/>
        </w:rPr>
        <w:t xml:space="preserve">, PONEC </w:t>
      </w:r>
      <w:r>
        <w:rPr>
          <w:rFonts w:ascii="Arial" w:hAnsi="Arial" w:cs="Arial"/>
          <w:sz w:val="22"/>
          <w:szCs w:val="22"/>
          <w:lang w:val="en-GB"/>
        </w:rPr>
        <w:t>–</w:t>
      </w:r>
      <w:r w:rsidRPr="00EE1F1A">
        <w:rPr>
          <w:rFonts w:ascii="Arial" w:hAnsi="Arial" w:cs="Arial"/>
          <w:sz w:val="22"/>
          <w:szCs w:val="22"/>
          <w:lang w:val="en-GB"/>
        </w:rPr>
        <w:t xml:space="preserve"> </w:t>
      </w:r>
      <w:r w:rsidRPr="009D0D44">
        <w:rPr>
          <w:rFonts w:ascii="Arial" w:hAnsi="Arial" w:cs="Arial"/>
          <w:sz w:val="22"/>
          <w:szCs w:val="22"/>
          <w:lang w:val="en-GB"/>
        </w:rPr>
        <w:t>the dance venue</w:t>
      </w:r>
      <w:r w:rsidRPr="00EE1F1A">
        <w:rPr>
          <w:rFonts w:ascii="Arial" w:hAnsi="Arial" w:cs="Arial"/>
          <w:sz w:val="22"/>
          <w:szCs w:val="22"/>
          <w:lang w:val="en-GB"/>
        </w:rPr>
        <w:t>, media relations</w:t>
      </w:r>
    </w:p>
    <w:p w14:paraId="5A5471FB" w14:textId="77777777" w:rsidR="00AE4E0A" w:rsidRPr="00EE1F1A" w:rsidRDefault="00AE4E0A" w:rsidP="00AE4E0A">
      <w:pPr>
        <w:pStyle w:val="Standard"/>
        <w:widowControl w:val="0"/>
        <w:tabs>
          <w:tab w:val="left" w:pos="134"/>
          <w:tab w:val="left" w:pos="694"/>
          <w:tab w:val="left" w:pos="1254"/>
          <w:tab w:val="left" w:pos="1814"/>
          <w:tab w:val="left" w:pos="2374"/>
          <w:tab w:val="left" w:pos="2934"/>
          <w:tab w:val="left" w:pos="3494"/>
          <w:tab w:val="left" w:pos="4054"/>
          <w:tab w:val="left" w:pos="4614"/>
          <w:tab w:val="left" w:pos="5174"/>
          <w:tab w:val="left" w:pos="5734"/>
          <w:tab w:val="left" w:pos="6294"/>
        </w:tabs>
        <w:ind w:left="-426" w:right="-192" w:firstLine="426"/>
        <w:jc w:val="both"/>
        <w:rPr>
          <w:rFonts w:ascii="Arial" w:hAnsi="Arial" w:cs="Arial"/>
          <w:sz w:val="22"/>
          <w:szCs w:val="22"/>
          <w:lang w:val="en-GB"/>
        </w:rPr>
      </w:pPr>
      <w:r w:rsidRPr="00EE1F1A">
        <w:rPr>
          <w:rFonts w:ascii="Arial" w:hAnsi="Arial" w:cs="Arial"/>
          <w:sz w:val="22"/>
          <w:szCs w:val="22"/>
          <w:lang w:val="en-GB"/>
        </w:rPr>
        <w:t>Mobil</w:t>
      </w:r>
      <w:r>
        <w:rPr>
          <w:rFonts w:ascii="Arial" w:hAnsi="Arial" w:cs="Arial"/>
          <w:sz w:val="22"/>
          <w:szCs w:val="22"/>
          <w:lang w:val="en-GB"/>
        </w:rPr>
        <w:t>e</w:t>
      </w:r>
      <w:r w:rsidRPr="00EE1F1A">
        <w:rPr>
          <w:rFonts w:ascii="Arial" w:hAnsi="Arial" w:cs="Arial"/>
          <w:sz w:val="22"/>
          <w:szCs w:val="22"/>
          <w:lang w:val="en-GB"/>
        </w:rPr>
        <w:t>:  +420 603 728 915</w:t>
      </w:r>
    </w:p>
    <w:p w14:paraId="19C4250A" w14:textId="74A58867" w:rsidR="005377BC" w:rsidRPr="004C71E0" w:rsidRDefault="00AE4E0A" w:rsidP="00AE4E0A">
      <w:pPr>
        <w:widowControl/>
        <w:pBdr>
          <w:top w:val="nil"/>
          <w:left w:val="nil"/>
          <w:bottom w:val="nil"/>
          <w:right w:val="nil"/>
          <w:between w:val="nil"/>
        </w:pBdr>
        <w:jc w:val="both"/>
        <w:rPr>
          <w:rFonts w:ascii="Arial" w:eastAsia="Arial" w:hAnsi="Arial" w:cs="Arial"/>
          <w:color w:val="000000"/>
          <w:sz w:val="22"/>
          <w:szCs w:val="22"/>
          <w:lang w:val="en-GB"/>
        </w:rPr>
      </w:pPr>
      <w:r w:rsidRPr="00EE1F1A">
        <w:rPr>
          <w:rFonts w:ascii="Arial" w:hAnsi="Arial" w:cs="Arial"/>
          <w:sz w:val="22"/>
          <w:szCs w:val="22"/>
          <w:lang w:val="en-GB"/>
        </w:rPr>
        <w:t xml:space="preserve">E-mail:  </w:t>
      </w:r>
      <w:hyperlink r:id="rId6" w:history="1">
        <w:r w:rsidRPr="00EE1F1A">
          <w:rPr>
            <w:rFonts w:ascii="Arial" w:hAnsi="Arial" w:cs="Arial"/>
            <w:sz w:val="22"/>
            <w:szCs w:val="22"/>
            <w:u w:val="single"/>
            <w:lang w:val="en-GB"/>
          </w:rPr>
          <w:t>katerina.kavalirova@tanecpraha.eu</w:t>
        </w:r>
      </w:hyperlink>
    </w:p>
    <w:p w14:paraId="14CDA097" w14:textId="77777777" w:rsidR="005377BC" w:rsidRPr="004C71E0" w:rsidRDefault="005377BC">
      <w:pPr>
        <w:jc w:val="both"/>
        <w:rPr>
          <w:rFonts w:ascii="Arial" w:eastAsia="Arial" w:hAnsi="Arial" w:cs="Arial"/>
          <w:sz w:val="22"/>
          <w:szCs w:val="22"/>
          <w:lang w:val="en-GB"/>
        </w:rPr>
      </w:pPr>
    </w:p>
    <w:p w14:paraId="2F967DEC" w14:textId="77777777" w:rsidR="005377BC" w:rsidRPr="004C71E0" w:rsidRDefault="005377BC">
      <w:pPr>
        <w:jc w:val="both"/>
        <w:rPr>
          <w:rFonts w:ascii="Arial" w:eastAsia="Arial" w:hAnsi="Arial" w:cs="Arial"/>
          <w:sz w:val="22"/>
          <w:szCs w:val="22"/>
          <w:lang w:val="en-GB"/>
        </w:rPr>
      </w:pPr>
    </w:p>
    <w:p w14:paraId="3B69A1FF" w14:textId="77777777" w:rsidR="005377BC" w:rsidRPr="004C71E0" w:rsidRDefault="005377BC">
      <w:pPr>
        <w:jc w:val="both"/>
        <w:rPr>
          <w:rFonts w:ascii="Arial" w:eastAsia="Arial" w:hAnsi="Arial" w:cs="Arial"/>
          <w:b/>
          <w:sz w:val="22"/>
          <w:szCs w:val="22"/>
          <w:lang w:val="en-GB"/>
        </w:rPr>
      </w:pPr>
    </w:p>
    <w:p w14:paraId="5E78969E" w14:textId="77777777" w:rsidR="005377BC" w:rsidRPr="004C71E0" w:rsidRDefault="005377BC">
      <w:pPr>
        <w:widowControl/>
        <w:pBdr>
          <w:top w:val="nil"/>
          <w:left w:val="nil"/>
          <w:bottom w:val="nil"/>
          <w:right w:val="nil"/>
          <w:between w:val="nil"/>
        </w:pBdr>
        <w:shd w:val="clear" w:color="auto" w:fill="FFFFFF"/>
        <w:jc w:val="both"/>
        <w:rPr>
          <w:rFonts w:ascii="Arial" w:eastAsia="Arial" w:hAnsi="Arial" w:cs="Arial"/>
          <w:color w:val="000000"/>
          <w:sz w:val="22"/>
          <w:szCs w:val="22"/>
          <w:lang w:val="en-GB"/>
        </w:rPr>
      </w:pPr>
    </w:p>
    <w:sectPr w:rsidR="005377BC" w:rsidRPr="004C71E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13DA" w14:textId="77777777" w:rsidR="007858FF" w:rsidRDefault="007858FF">
      <w:r>
        <w:separator/>
      </w:r>
    </w:p>
  </w:endnote>
  <w:endnote w:type="continuationSeparator" w:id="0">
    <w:p w14:paraId="5FA87032" w14:textId="77777777" w:rsidR="007858FF" w:rsidRDefault="0078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B0D9" w14:textId="77777777" w:rsidR="004C71E0" w:rsidRDefault="004C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58B9" w14:textId="77777777" w:rsidR="0021284C" w:rsidRDefault="0021284C">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color w:val="000000"/>
        <w:sz w:val="18"/>
        <w:szCs w:val="18"/>
      </w:rPr>
    </w:pPr>
  </w:p>
  <w:p w14:paraId="1DB57385" w14:textId="77777777" w:rsidR="0021284C" w:rsidRDefault="0021284C">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rPr>
    </w:pPr>
    <w:r>
      <w:rPr>
        <w:rFonts w:ascii="Arial" w:eastAsia="Arial" w:hAnsi="Arial" w:cs="Arial"/>
        <w:color w:val="000000"/>
        <w:sz w:val="18"/>
        <w:szCs w:val="18"/>
      </w:rPr>
      <w:t xml:space="preserve">Tanec </w:t>
    </w:r>
    <w:proofErr w:type="gramStart"/>
    <w:r>
      <w:rPr>
        <w:rFonts w:ascii="Arial" w:eastAsia="Arial" w:hAnsi="Arial" w:cs="Arial"/>
        <w:color w:val="000000"/>
        <w:sz w:val="18"/>
        <w:szCs w:val="18"/>
      </w:rPr>
      <w:t xml:space="preserve">Praha </w:t>
    </w:r>
    <w:proofErr w:type="spellStart"/>
    <w:r>
      <w:rPr>
        <w:rFonts w:ascii="Arial" w:eastAsia="Arial" w:hAnsi="Arial" w:cs="Arial"/>
        <w:color w:val="000000"/>
        <w:sz w:val="18"/>
        <w:szCs w:val="18"/>
      </w:rPr>
      <w:t>z.ú</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 | Husitská 899/24A, 130 00 Praha 3 | </w:t>
    </w:r>
    <w:hyperlink r:id="rId1">
      <w:r>
        <w:rPr>
          <w:rFonts w:ascii="Arial" w:eastAsia="Arial" w:hAnsi="Arial" w:cs="Arial"/>
          <w:color w:val="0000FF"/>
          <w:sz w:val="18"/>
          <w:szCs w:val="18"/>
          <w:u w:val="single"/>
        </w:rPr>
        <w:t>www.tanecpraha.cz</w:t>
      </w:r>
    </w:hyperlink>
  </w:p>
  <w:p w14:paraId="551D85A3" w14:textId="77777777" w:rsidR="0021284C" w:rsidRDefault="0021284C">
    <w:pPr>
      <w:widowControl/>
      <w:pBdr>
        <w:top w:val="nil"/>
        <w:left w:val="nil"/>
        <w:bottom w:val="nil"/>
        <w:right w:val="nil"/>
        <w:between w:val="nil"/>
      </w:pBdr>
      <w:tabs>
        <w:tab w:val="center" w:pos="4320"/>
        <w:tab w:val="right" w:pos="8280"/>
      </w:tabs>
      <w:jc w:val="center"/>
      <w:rPr>
        <w:rFonts w:ascii="Arial" w:eastAsia="Arial" w:hAnsi="Arial" w:cs="Arial"/>
        <w:color w:val="000000"/>
        <w:sz w:val="18"/>
        <w:szCs w:val="18"/>
      </w:rPr>
    </w:pPr>
    <w:r>
      <w:rPr>
        <w:rFonts w:ascii="Arial" w:eastAsia="Arial" w:hAnsi="Arial" w:cs="Arial"/>
        <w:color w:val="000000"/>
        <w:sz w:val="18"/>
        <w:szCs w:val="18"/>
      </w:rPr>
      <w:t>Spisová značka: U 384 vedená u Městského soudu v Praze</w:t>
    </w:r>
  </w:p>
  <w:p w14:paraId="689CB3A0" w14:textId="77777777" w:rsidR="0021284C" w:rsidRDefault="0021284C">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color w:val="000000"/>
        <w:sz w:val="18"/>
        <w:szCs w:val="18"/>
      </w:rPr>
    </w:pPr>
  </w:p>
  <w:p w14:paraId="5EA3F32A" w14:textId="6449018C" w:rsidR="0021284C" w:rsidRDefault="0021284C">
    <w:pPr>
      <w:widowContro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000000"/>
      </w:rPr>
    </w:pPr>
    <w:r>
      <w:rPr>
        <w:color w:val="000000"/>
      </w:rPr>
      <w:fldChar w:fldCharType="begin"/>
    </w:r>
    <w:r>
      <w:rPr>
        <w:color w:val="000000"/>
      </w:rPr>
      <w:instrText>PAGE</w:instrText>
    </w:r>
    <w:r>
      <w:rPr>
        <w:color w:val="000000"/>
      </w:rPr>
      <w:fldChar w:fldCharType="separate"/>
    </w:r>
    <w:r w:rsidR="007A0E0D">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8150" w14:textId="77777777" w:rsidR="004C71E0" w:rsidRDefault="004C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3536" w14:textId="77777777" w:rsidR="007858FF" w:rsidRDefault="007858FF">
      <w:r>
        <w:separator/>
      </w:r>
    </w:p>
  </w:footnote>
  <w:footnote w:type="continuationSeparator" w:id="0">
    <w:p w14:paraId="0FD0A46C" w14:textId="77777777" w:rsidR="007858FF" w:rsidRDefault="0078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40F7" w14:textId="77777777" w:rsidR="004C71E0" w:rsidRDefault="004C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51D6" w14:textId="77777777" w:rsidR="0021284C" w:rsidRDefault="0021284C">
    <w:pPr>
      <w:widowControl/>
      <w:pBdr>
        <w:top w:val="nil"/>
        <w:left w:val="nil"/>
        <w:bottom w:val="nil"/>
        <w:right w:val="nil"/>
        <w:between w:val="nil"/>
      </w:pBdr>
      <w:spacing w:line="276" w:lineRule="auto"/>
      <w:jc w:val="center"/>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694FABEA" wp14:editId="30832F9D">
          <wp:simplePos x="0" y="0"/>
          <wp:positionH relativeFrom="column">
            <wp:posOffset>-266759</wp:posOffset>
          </wp:positionH>
          <wp:positionV relativeFrom="paragraph">
            <wp:posOffset>42480</wp:posOffset>
          </wp:positionV>
          <wp:extent cx="1723320" cy="12999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3320" cy="1299960"/>
                  </a:xfrm>
                  <a:prstGeom prst="rect">
                    <a:avLst/>
                  </a:prstGeom>
                  <a:ln/>
                </pic:spPr>
              </pic:pic>
            </a:graphicData>
          </a:graphic>
        </wp:anchor>
      </w:drawing>
    </w:r>
  </w:p>
  <w:p w14:paraId="219855BC" w14:textId="77777777" w:rsidR="0021284C" w:rsidRDefault="0021284C">
    <w:pPr>
      <w:widowControl/>
      <w:pBdr>
        <w:top w:val="nil"/>
        <w:left w:val="nil"/>
        <w:bottom w:val="nil"/>
        <w:right w:val="nil"/>
        <w:between w:val="nil"/>
      </w:pBdr>
      <w:spacing w:line="276" w:lineRule="auto"/>
      <w:jc w:val="center"/>
      <w:rPr>
        <w:rFonts w:ascii="Arial" w:eastAsia="Arial" w:hAnsi="Arial" w:cs="Arial"/>
        <w:color w:val="000000"/>
        <w:sz w:val="22"/>
        <w:szCs w:val="22"/>
      </w:rPr>
    </w:pPr>
    <w:r>
      <w:rPr>
        <w:noProof/>
      </w:rPr>
      <w:drawing>
        <wp:anchor distT="0" distB="0" distL="114300" distR="114300" simplePos="0" relativeHeight="251659264" behindDoc="0" locked="0" layoutInCell="1" hidden="0" allowOverlap="1" wp14:anchorId="33C65A53" wp14:editId="5B83F625">
          <wp:simplePos x="0" y="0"/>
          <wp:positionH relativeFrom="column">
            <wp:posOffset>3718080</wp:posOffset>
          </wp:positionH>
          <wp:positionV relativeFrom="paragraph">
            <wp:posOffset>7560</wp:posOffset>
          </wp:positionV>
          <wp:extent cx="1856879" cy="9266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56879" cy="926640"/>
                  </a:xfrm>
                  <a:prstGeom prst="rect">
                    <a:avLst/>
                  </a:prstGeom>
                  <a:ln/>
                </pic:spPr>
              </pic:pic>
            </a:graphicData>
          </a:graphic>
        </wp:anchor>
      </w:drawing>
    </w:r>
  </w:p>
  <w:p w14:paraId="6C1DE2B6" w14:textId="77777777" w:rsidR="0021284C" w:rsidRDefault="0021284C">
    <w:pPr>
      <w:widowControl/>
      <w:pBdr>
        <w:top w:val="nil"/>
        <w:left w:val="nil"/>
        <w:bottom w:val="nil"/>
        <w:right w:val="nil"/>
        <w:between w:val="nil"/>
      </w:pBdr>
      <w:spacing w:line="276" w:lineRule="auto"/>
      <w:jc w:val="center"/>
      <w:rPr>
        <w:rFonts w:ascii="Arial" w:eastAsia="Arial" w:hAnsi="Arial" w:cs="Arial"/>
        <w:color w:val="000000"/>
        <w:sz w:val="22"/>
        <w:szCs w:val="22"/>
      </w:rPr>
    </w:pPr>
  </w:p>
  <w:p w14:paraId="518F6304" w14:textId="77777777" w:rsidR="0021284C" w:rsidRDefault="0021284C">
    <w:pPr>
      <w:widowControl/>
      <w:pBdr>
        <w:top w:val="nil"/>
        <w:left w:val="nil"/>
        <w:bottom w:val="nil"/>
        <w:right w:val="nil"/>
        <w:between w:val="nil"/>
      </w:pBdr>
      <w:tabs>
        <w:tab w:val="center" w:pos="4320"/>
        <w:tab w:val="right" w:pos="8280"/>
      </w:tabs>
      <w:jc w:val="center"/>
      <w:rPr>
        <w:color w:val="000000"/>
      </w:rPr>
    </w:pPr>
  </w:p>
  <w:p w14:paraId="04D676E2" w14:textId="77777777" w:rsidR="0021284C" w:rsidRDefault="0021284C">
    <w:pPr>
      <w:widowControl/>
      <w:pBdr>
        <w:top w:val="nil"/>
        <w:left w:val="nil"/>
        <w:bottom w:val="nil"/>
        <w:right w:val="nil"/>
        <w:between w:val="nil"/>
      </w:pBdr>
      <w:tabs>
        <w:tab w:val="center" w:pos="4320"/>
        <w:tab w:val="right" w:pos="8280"/>
      </w:tabs>
      <w:jc w:val="center"/>
      <w:rPr>
        <w:color w:val="000000"/>
      </w:rPr>
    </w:pPr>
  </w:p>
  <w:p w14:paraId="329B7B31" w14:textId="77777777" w:rsidR="0021284C" w:rsidRDefault="0021284C">
    <w:pPr>
      <w:widowControl/>
      <w:pBdr>
        <w:top w:val="nil"/>
        <w:left w:val="nil"/>
        <w:bottom w:val="nil"/>
        <w:right w:val="nil"/>
        <w:between w:val="nil"/>
      </w:pBdr>
      <w:tabs>
        <w:tab w:val="center" w:pos="4320"/>
        <w:tab w:val="right" w:pos="8280"/>
      </w:tabs>
      <w:jc w:val="center"/>
      <w:rPr>
        <w:color w:val="000000"/>
      </w:rPr>
    </w:pPr>
  </w:p>
  <w:p w14:paraId="11D1DE65" w14:textId="77777777" w:rsidR="0021284C" w:rsidRDefault="0021284C">
    <w:pPr>
      <w:widowControl/>
      <w:pBdr>
        <w:top w:val="nil"/>
        <w:left w:val="nil"/>
        <w:bottom w:val="nil"/>
        <w:right w:val="nil"/>
        <w:between w:val="nil"/>
      </w:pBdr>
      <w:tabs>
        <w:tab w:val="center" w:pos="4320"/>
        <w:tab w:val="right" w:pos="8280"/>
      </w:tabs>
      <w:jc w:val="center"/>
      <w:rPr>
        <w:color w:val="000000"/>
      </w:rPr>
    </w:pPr>
  </w:p>
  <w:p w14:paraId="3B4D8921" w14:textId="77777777" w:rsidR="0021284C" w:rsidRDefault="0021284C">
    <w:pPr>
      <w:widowControl/>
      <w:pBdr>
        <w:top w:val="nil"/>
        <w:left w:val="nil"/>
        <w:bottom w:val="nil"/>
        <w:right w:val="nil"/>
        <w:between w:val="nil"/>
      </w:pBdr>
      <w:tabs>
        <w:tab w:val="center" w:pos="4320"/>
        <w:tab w:val="right" w:pos="828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307C" w14:textId="77777777" w:rsidR="004C71E0" w:rsidRDefault="004C7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BC"/>
    <w:rsid w:val="00017D05"/>
    <w:rsid w:val="0005218D"/>
    <w:rsid w:val="000B0CC0"/>
    <w:rsid w:val="00112C43"/>
    <w:rsid w:val="001E1F10"/>
    <w:rsid w:val="0021284C"/>
    <w:rsid w:val="00227EEF"/>
    <w:rsid w:val="00340066"/>
    <w:rsid w:val="003A6F67"/>
    <w:rsid w:val="003B31E5"/>
    <w:rsid w:val="0044675B"/>
    <w:rsid w:val="004C71E0"/>
    <w:rsid w:val="004F65ED"/>
    <w:rsid w:val="005377BC"/>
    <w:rsid w:val="00616F1C"/>
    <w:rsid w:val="006640C2"/>
    <w:rsid w:val="006663C1"/>
    <w:rsid w:val="006746A6"/>
    <w:rsid w:val="00674FDA"/>
    <w:rsid w:val="00686E28"/>
    <w:rsid w:val="006A40DB"/>
    <w:rsid w:val="007269D8"/>
    <w:rsid w:val="00727566"/>
    <w:rsid w:val="007858FF"/>
    <w:rsid w:val="007A0E0D"/>
    <w:rsid w:val="008816A2"/>
    <w:rsid w:val="009836C9"/>
    <w:rsid w:val="00AC5058"/>
    <w:rsid w:val="00AE4E0A"/>
    <w:rsid w:val="00B15F9C"/>
    <w:rsid w:val="00B71896"/>
    <w:rsid w:val="00BB113C"/>
    <w:rsid w:val="00BC49FE"/>
    <w:rsid w:val="00C124CB"/>
    <w:rsid w:val="00CE5D43"/>
    <w:rsid w:val="00D32469"/>
    <w:rsid w:val="00D6361B"/>
    <w:rsid w:val="00D718AF"/>
    <w:rsid w:val="00EE1373"/>
    <w:rsid w:val="00F24FF9"/>
    <w:rsid w:val="00F457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A9D6"/>
  <w15:docId w15:val="{EC7A0FD3-4DD9-4D30-A85A-D02ADF3A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cs-CZ" w:eastAsia="cs-C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widowControl/>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0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69D8"/>
    <w:rPr>
      <w:b/>
      <w:bCs/>
    </w:rPr>
  </w:style>
  <w:style w:type="character" w:customStyle="1" w:styleId="CommentSubjectChar">
    <w:name w:val="Comment Subject Char"/>
    <w:basedOn w:val="CommentTextChar"/>
    <w:link w:val="CommentSubject"/>
    <w:uiPriority w:val="99"/>
    <w:semiHidden/>
    <w:rsid w:val="007269D8"/>
    <w:rPr>
      <w:b/>
      <w:bCs/>
    </w:rPr>
  </w:style>
  <w:style w:type="character" w:styleId="Strong">
    <w:name w:val="Strong"/>
    <w:basedOn w:val="DefaultParagraphFont"/>
    <w:uiPriority w:val="22"/>
    <w:qFormat/>
    <w:rsid w:val="00D32469"/>
    <w:rPr>
      <w:b/>
      <w:bCs/>
    </w:rPr>
  </w:style>
  <w:style w:type="paragraph" w:styleId="Header">
    <w:name w:val="header"/>
    <w:basedOn w:val="Normal"/>
    <w:link w:val="HeaderChar"/>
    <w:uiPriority w:val="99"/>
    <w:unhideWhenUsed/>
    <w:rsid w:val="004C71E0"/>
    <w:pPr>
      <w:tabs>
        <w:tab w:val="center" w:pos="4513"/>
        <w:tab w:val="right" w:pos="9026"/>
      </w:tabs>
    </w:pPr>
  </w:style>
  <w:style w:type="character" w:customStyle="1" w:styleId="HeaderChar">
    <w:name w:val="Header Char"/>
    <w:basedOn w:val="DefaultParagraphFont"/>
    <w:link w:val="Header"/>
    <w:uiPriority w:val="99"/>
    <w:rsid w:val="004C71E0"/>
  </w:style>
  <w:style w:type="paragraph" w:styleId="Footer">
    <w:name w:val="footer"/>
    <w:basedOn w:val="Normal"/>
    <w:link w:val="FooterChar"/>
    <w:uiPriority w:val="99"/>
    <w:unhideWhenUsed/>
    <w:rsid w:val="004C71E0"/>
    <w:pPr>
      <w:tabs>
        <w:tab w:val="center" w:pos="4513"/>
        <w:tab w:val="right" w:pos="9026"/>
      </w:tabs>
    </w:pPr>
  </w:style>
  <w:style w:type="character" w:customStyle="1" w:styleId="FooterChar">
    <w:name w:val="Footer Char"/>
    <w:basedOn w:val="DefaultParagraphFont"/>
    <w:link w:val="Footer"/>
    <w:uiPriority w:val="99"/>
    <w:rsid w:val="004C71E0"/>
  </w:style>
  <w:style w:type="paragraph" w:customStyle="1" w:styleId="Standard">
    <w:name w:val="Standard"/>
    <w:rsid w:val="00AE4E0A"/>
    <w:pPr>
      <w:widowControl/>
      <w:suppressAutoHyphens/>
      <w:autoSpaceDN w:val="0"/>
      <w:textAlignment w:val="baseline"/>
    </w:pPr>
    <w:rPr>
      <w:kern w:val="3"/>
    </w:rPr>
  </w:style>
  <w:style w:type="character" w:customStyle="1" w:styleId="NoneA">
    <w:name w:val="None A"/>
    <w:rsid w:val="00AE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ina.kavalirova@tanecpraha.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anecpraha.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3312</Characters>
  <Application>Microsoft Office Word</Application>
  <DocSecurity>0</DocSecurity>
  <Lines>70</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Tanec Praha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Tanec</dc:creator>
  <cp:lastModifiedBy>Swoboda Andre</cp:lastModifiedBy>
  <cp:revision>9</cp:revision>
  <dcterms:created xsi:type="dcterms:W3CDTF">2019-12-19T12:31:00Z</dcterms:created>
  <dcterms:modified xsi:type="dcterms:W3CDTF">2019-12-19T17:00:00Z</dcterms:modified>
</cp:coreProperties>
</file>