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>Tisková zpráva</w:t>
      </w:r>
      <w:r w:rsidRPr="00D91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38F5">
        <w:rPr>
          <w:rFonts w:ascii="Arial" w:hAnsi="Arial" w:cs="Arial"/>
          <w:sz w:val="24"/>
          <w:szCs w:val="24"/>
        </w:rPr>
        <w:t>Praha 2</w:t>
      </w:r>
      <w:bookmarkStart w:id="0" w:name="_GoBack"/>
      <w:bookmarkEnd w:id="0"/>
      <w:r w:rsidR="00ED116C">
        <w:rPr>
          <w:rFonts w:ascii="Arial" w:hAnsi="Arial" w:cs="Arial"/>
          <w:sz w:val="24"/>
          <w:szCs w:val="24"/>
        </w:rPr>
        <w:t xml:space="preserve">. října </w:t>
      </w:r>
      <w:r w:rsidRPr="00D91A37">
        <w:rPr>
          <w:rFonts w:ascii="Arial" w:hAnsi="Arial" w:cs="Arial"/>
          <w:sz w:val="24"/>
          <w:szCs w:val="24"/>
        </w:rPr>
        <w:t>2018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>Festival 4+4 dny v pohybu v PONCI reflektuje palčivé světové problémy</w:t>
      </w: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 xml:space="preserve">Devět zahraničních a čtyři české premiéry představí letošní 23. ročník festivalu současného umění </w:t>
      </w:r>
      <w:r w:rsidRPr="00ED116C">
        <w:rPr>
          <w:rFonts w:ascii="Arial" w:hAnsi="Arial" w:cs="Arial"/>
          <w:b/>
          <w:bCs/>
          <w:iCs/>
          <w:sz w:val="24"/>
          <w:szCs w:val="24"/>
        </w:rPr>
        <w:t>4+4 dny v pohybu</w:t>
      </w:r>
      <w:r w:rsidRPr="00D91A37">
        <w:rPr>
          <w:rFonts w:ascii="Arial" w:hAnsi="Arial" w:cs="Arial"/>
          <w:b/>
          <w:bCs/>
          <w:sz w:val="24"/>
          <w:szCs w:val="24"/>
        </w:rPr>
        <w:t>. Festival se bude konat  5.–13. října na několika scénách, přičemž divadelní a taneční program se letos odehraje zejména v PONCI – divadle pro tanec,</w:t>
      </w:r>
      <w:r w:rsidR="00ED11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1A37">
        <w:rPr>
          <w:rFonts w:ascii="Arial" w:hAnsi="Arial" w:cs="Arial"/>
          <w:b/>
          <w:bCs/>
          <w:sz w:val="24"/>
          <w:szCs w:val="24"/>
        </w:rPr>
        <w:t xml:space="preserve">Divadle Archa         a Centru současného umění DOX. V PONCI festival proběhne v období  6.–12. října. Dramaturgie festivalu se letos výrazněji než v předchozích letech snaží reflektovat složitost současné Evropy i světa. V PONCI budou moci diváci zhlédnout mj. pozoruhodný projekt syrského choreografa tematizující aspekty života migrantů nebo inscenaci britské umělkyně o hromadné migraci v Maďarsku během totality. 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>„</w:t>
      </w:r>
      <w:r w:rsidRPr="00D91A37">
        <w:rPr>
          <w:rFonts w:ascii="Arial" w:hAnsi="Arial" w:cs="Arial"/>
          <w:i/>
          <w:iCs/>
          <w:sz w:val="24"/>
          <w:szCs w:val="24"/>
        </w:rPr>
        <w:t>Naším festivalem se můžete procházet úplně stejně jako krajinou.</w:t>
      </w:r>
      <w:r w:rsidR="00ED116C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A37">
        <w:rPr>
          <w:rFonts w:ascii="Arial" w:hAnsi="Arial" w:cs="Arial"/>
          <w:i/>
          <w:iCs/>
          <w:sz w:val="24"/>
          <w:szCs w:val="24"/>
        </w:rPr>
        <w:t xml:space="preserve">Některé věci jsou náhodné, jiné naprosto jasné. Letošní program opět potvrzuje, že umělec, který chce v současnosti oslovit a fascinovat diváka, musí být v jistém smyslu renesanční. Zahraniční umělci se tak pohybují </w:t>
      </w:r>
      <w:r w:rsidR="00ED116C">
        <w:rPr>
          <w:rFonts w:ascii="Arial" w:hAnsi="Arial" w:cs="Arial"/>
          <w:i/>
          <w:iCs/>
          <w:sz w:val="24"/>
          <w:szCs w:val="24"/>
        </w:rPr>
        <w:t>na pomezí divadla, tance, litera</w:t>
      </w:r>
      <w:r w:rsidRPr="00D91A37">
        <w:rPr>
          <w:rFonts w:ascii="Arial" w:hAnsi="Arial" w:cs="Arial"/>
          <w:i/>
          <w:iCs/>
          <w:sz w:val="24"/>
          <w:szCs w:val="24"/>
        </w:rPr>
        <w:t>tury, výtvarného umění a nových médií.</w:t>
      </w:r>
      <w:r w:rsidR="00ED116C">
        <w:rPr>
          <w:rFonts w:ascii="Arial" w:hAnsi="Arial" w:cs="Arial"/>
          <w:i/>
          <w:iCs/>
          <w:sz w:val="24"/>
          <w:szCs w:val="24"/>
        </w:rPr>
        <w:t xml:space="preserve"> </w:t>
      </w:r>
      <w:r w:rsidRPr="00D91A37">
        <w:rPr>
          <w:rFonts w:ascii="Arial" w:hAnsi="Arial" w:cs="Arial"/>
          <w:i/>
          <w:iCs/>
          <w:sz w:val="24"/>
          <w:szCs w:val="24"/>
        </w:rPr>
        <w:t>Jejich projekty mají často politickou dimenzi i dokumentární aspekty,</w:t>
      </w:r>
      <w:r w:rsidRPr="00D91A37">
        <w:rPr>
          <w:rFonts w:ascii="Arial" w:hAnsi="Arial" w:cs="Arial"/>
          <w:sz w:val="24"/>
          <w:szCs w:val="24"/>
        </w:rPr>
        <w:t xml:space="preserve">“ vysvětluje dramaturg divadelního programu </w:t>
      </w:r>
      <w:r w:rsidRPr="00D91A37">
        <w:rPr>
          <w:rFonts w:ascii="Arial" w:hAnsi="Arial" w:cs="Arial"/>
          <w:b/>
          <w:bCs/>
          <w:sz w:val="24"/>
          <w:szCs w:val="24"/>
        </w:rPr>
        <w:t>Pavel Štorek</w:t>
      </w:r>
      <w:r w:rsidRPr="00D91A37">
        <w:rPr>
          <w:rFonts w:ascii="Arial" w:hAnsi="Arial" w:cs="Arial"/>
          <w:sz w:val="24"/>
          <w:szCs w:val="24"/>
        </w:rPr>
        <w:t>.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 xml:space="preserve">PONEC – divadlo pro tanec uvede vybrané zahraniční inscenace, které akcentují aktuální problémy i niterná témata. O víkendu (v sobotu 6.  a v neděli 7. října) bude scéna patřit sólové performanci </w:t>
      </w:r>
      <w:r w:rsidRPr="00D91A37">
        <w:rPr>
          <w:rFonts w:ascii="Arial" w:hAnsi="Arial" w:cs="Arial"/>
          <w:b/>
          <w:bCs/>
          <w:sz w:val="24"/>
          <w:szCs w:val="24"/>
        </w:rPr>
        <w:t xml:space="preserve">Manuela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Roquea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1A37">
        <w:rPr>
          <w:rFonts w:ascii="Arial" w:hAnsi="Arial" w:cs="Arial"/>
          <w:sz w:val="24"/>
          <w:szCs w:val="24"/>
        </w:rPr>
        <w:t xml:space="preserve">nesoucí název </w:t>
      </w:r>
      <w:proofErr w:type="spellStart"/>
      <w:r w:rsidRPr="00D91A37">
        <w:rPr>
          <w:rFonts w:ascii="Arial" w:hAnsi="Arial" w:cs="Arial"/>
          <w:i/>
          <w:iCs/>
          <w:sz w:val="24"/>
          <w:szCs w:val="24"/>
        </w:rPr>
        <w:t>Bang</w:t>
      </w:r>
      <w:proofErr w:type="spellEnd"/>
      <w:r w:rsidRPr="00D91A3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i/>
          <w:iCs/>
          <w:sz w:val="24"/>
          <w:szCs w:val="24"/>
        </w:rPr>
        <w:t>Bang</w:t>
      </w:r>
      <w:proofErr w:type="spellEnd"/>
      <w:r w:rsidRPr="00D91A37">
        <w:rPr>
          <w:rFonts w:ascii="Arial" w:hAnsi="Arial" w:cs="Arial"/>
          <w:sz w:val="24"/>
          <w:szCs w:val="24"/>
        </w:rPr>
        <w:t xml:space="preserve">, v níž umělec překonává sám sebe a koncentruje se na plnou intenzivní tělesnou práci a sebezpytování. Další sólové  představení </w:t>
      </w:r>
      <w:r w:rsidRPr="00D91A37">
        <w:rPr>
          <w:rFonts w:ascii="Arial" w:hAnsi="Arial" w:cs="Arial"/>
          <w:i/>
          <w:iCs/>
          <w:sz w:val="24"/>
          <w:szCs w:val="24"/>
        </w:rPr>
        <w:t>HELLO USELESS – FOR W AND FRIENDS</w:t>
      </w:r>
      <w:r w:rsidRPr="00D91A37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D91A37">
        <w:rPr>
          <w:rFonts w:ascii="Arial" w:hAnsi="Arial" w:cs="Arial"/>
          <w:sz w:val="24"/>
          <w:szCs w:val="24"/>
        </w:rPr>
        <w:t xml:space="preserve">(úterý 9. října) v podání slavného belgického herce a </w:t>
      </w:r>
      <w:proofErr w:type="spellStart"/>
      <w:r w:rsidRPr="00D91A37">
        <w:rPr>
          <w:rFonts w:ascii="Arial" w:hAnsi="Arial" w:cs="Arial"/>
          <w:sz w:val="24"/>
          <w:szCs w:val="24"/>
        </w:rPr>
        <w:t>performera</w:t>
      </w:r>
      <w:proofErr w:type="spellEnd"/>
      <w:r w:rsidRPr="00D91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Benny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Claessense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1A37">
        <w:rPr>
          <w:rFonts w:ascii="Arial" w:hAnsi="Arial" w:cs="Arial"/>
          <w:sz w:val="24"/>
          <w:szCs w:val="24"/>
        </w:rPr>
        <w:t xml:space="preserve">naopak přinese úlevu všem, kdo se potřebují zastavit, nadechnout a dostat čas a s ním i svůj život mimo veřejnou kontrolu. 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 xml:space="preserve">Na pozadí konfliktu dvou emocí se odvíjí choreografie syrského tanečníka a choreografa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Mithkala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Alzghaira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1A37">
        <w:rPr>
          <w:rFonts w:ascii="Arial" w:hAnsi="Arial" w:cs="Arial"/>
          <w:i/>
          <w:iCs/>
          <w:sz w:val="24"/>
          <w:szCs w:val="24"/>
        </w:rPr>
        <w:t>Přemístění</w:t>
      </w:r>
      <w:r w:rsidRPr="00D91A37">
        <w:rPr>
          <w:rFonts w:ascii="Arial" w:hAnsi="Arial" w:cs="Arial"/>
          <w:sz w:val="24"/>
          <w:szCs w:val="24"/>
        </w:rPr>
        <w:t xml:space="preserve">, která bude uvedena ve čtvrtek </w:t>
      </w:r>
      <w:r w:rsidRPr="00D91A37">
        <w:rPr>
          <w:rFonts w:ascii="Arial" w:hAnsi="Arial" w:cs="Arial"/>
          <w:sz w:val="24"/>
          <w:szCs w:val="24"/>
          <w:u w:val="single"/>
        </w:rPr>
        <w:t>11. října</w:t>
      </w:r>
      <w:r w:rsidRPr="00D91A37">
        <w:rPr>
          <w:rFonts w:ascii="Arial" w:hAnsi="Arial" w:cs="Arial"/>
          <w:sz w:val="24"/>
          <w:szCs w:val="24"/>
        </w:rPr>
        <w:t xml:space="preserve">. Na jedné straně tematizuje naději na záchranu v podobě útěku – na straně druhé sklíčenost z představy o nemožnosti návratu. Celý koncept díla je hluboce zakořeněn v syrském kulturním dědictví, jeho tradicích a také v autentické osobní zkušenosti choreografa. Umělec použil krokový vzorec lidového tance </w:t>
      </w:r>
      <w:proofErr w:type="spellStart"/>
      <w:r w:rsidRPr="00D91A37">
        <w:rPr>
          <w:rFonts w:ascii="Arial" w:hAnsi="Arial" w:cs="Arial"/>
          <w:sz w:val="24"/>
          <w:szCs w:val="24"/>
        </w:rPr>
        <w:t>dabke</w:t>
      </w:r>
      <w:proofErr w:type="spellEnd"/>
      <w:r w:rsidRPr="00D91A37">
        <w:rPr>
          <w:rFonts w:ascii="Arial" w:hAnsi="Arial" w:cs="Arial"/>
          <w:sz w:val="24"/>
          <w:szCs w:val="24"/>
        </w:rPr>
        <w:t>, který je typický pro celý Střední východ, a rozpracoval jej pomocí reálných i symbolických gest. Evokuje tím nejrůznější aspekty situace migrantů a zároveň touto transformací tradičního tance zdůrazňuje téma adaptace, budování nového kontextu a obnovy.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proofErr w:type="spellStart"/>
      <w:r w:rsidRPr="00D91A37">
        <w:rPr>
          <w:rFonts w:ascii="Arial" w:hAnsi="Arial" w:cs="Arial"/>
          <w:sz w:val="24"/>
          <w:szCs w:val="24"/>
        </w:rPr>
        <w:t>Displacement</w:t>
      </w:r>
      <w:proofErr w:type="spellEnd"/>
      <w:r w:rsidRPr="00D91A37">
        <w:rPr>
          <w:rFonts w:ascii="Arial" w:hAnsi="Arial" w:cs="Arial"/>
          <w:sz w:val="24"/>
          <w:szCs w:val="24"/>
        </w:rPr>
        <w:t> vychází z konkrétního dědictví a přesahuje kulturní rozdíly, aby zkoumalo podmínky života v exilu.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lastRenderedPageBreak/>
        <w:t xml:space="preserve">Program v PONCI vyvrcholí v pátek </w:t>
      </w:r>
      <w:r w:rsidRPr="00D91A37">
        <w:rPr>
          <w:rFonts w:ascii="Arial" w:hAnsi="Arial" w:cs="Arial"/>
          <w:sz w:val="24"/>
          <w:szCs w:val="24"/>
          <w:u w:val="single"/>
        </w:rPr>
        <w:t>12. října</w:t>
      </w:r>
      <w:r w:rsidRPr="00D91A37">
        <w:rPr>
          <w:rFonts w:ascii="Arial" w:hAnsi="Arial" w:cs="Arial"/>
          <w:sz w:val="24"/>
          <w:szCs w:val="24"/>
        </w:rPr>
        <w:t xml:space="preserve"> provokativní dokumentární inscenací </w:t>
      </w:r>
      <w:proofErr w:type="spellStart"/>
      <w:r w:rsidRPr="00D91A37">
        <w:rPr>
          <w:rFonts w:ascii="Arial" w:hAnsi="Arial" w:cs="Arial"/>
          <w:b/>
          <w:bCs/>
          <w:i/>
          <w:iCs/>
          <w:sz w:val="24"/>
          <w:szCs w:val="24"/>
        </w:rPr>
        <w:t>History</w:t>
      </w:r>
      <w:proofErr w:type="spellEnd"/>
      <w:r w:rsidRPr="00D91A3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i/>
          <w:iCs/>
          <w:sz w:val="24"/>
          <w:szCs w:val="24"/>
        </w:rPr>
        <w:t>History</w:t>
      </w:r>
      <w:proofErr w:type="spellEnd"/>
      <w:r w:rsidRPr="00D91A3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i/>
          <w:iCs/>
          <w:sz w:val="24"/>
          <w:szCs w:val="24"/>
        </w:rPr>
        <w:t>History</w:t>
      </w:r>
      <w:proofErr w:type="spellEnd"/>
      <w:r w:rsidRPr="00D91A37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D91A37">
        <w:rPr>
          <w:rFonts w:ascii="Arial" w:hAnsi="Arial" w:cs="Arial"/>
          <w:sz w:val="24"/>
          <w:szCs w:val="24"/>
        </w:rPr>
        <w:t xml:space="preserve">ve které britská umělkyně </w:t>
      </w:r>
      <w:r w:rsidRPr="00D91A37">
        <w:rPr>
          <w:rFonts w:ascii="Arial" w:hAnsi="Arial" w:cs="Arial"/>
          <w:b/>
          <w:bCs/>
          <w:sz w:val="24"/>
          <w:szCs w:val="24"/>
        </w:rPr>
        <w:t xml:space="preserve">Deborah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Pearson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1A37">
        <w:rPr>
          <w:rFonts w:ascii="Arial" w:hAnsi="Arial" w:cs="Arial"/>
          <w:sz w:val="24"/>
          <w:szCs w:val="24"/>
        </w:rPr>
        <w:t xml:space="preserve">přiblíží jednu z největších uprchlických krizí dvacátého století: rok 1956, kdy z Maďarska odešlo až 300 tisíc obyvatel – včetně autorčina dědečka. 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i/>
          <w:sz w:val="24"/>
          <w:szCs w:val="24"/>
        </w:rPr>
      </w:pPr>
      <w:r w:rsidRPr="00D91A37">
        <w:rPr>
          <w:rFonts w:ascii="Arial" w:hAnsi="Arial" w:cs="Arial"/>
          <w:i/>
          <w:sz w:val="24"/>
          <w:szCs w:val="24"/>
        </w:rPr>
        <w:t xml:space="preserve">„PONEC velmi rád poskytuje prostor spřízněným festivalům, jako jsou 4+4 dny, protože plně konvenuje naší dramaturgii. Hned po jeho skončení nabídneme reprízu úspěšné koprodukce festivalu TANEC PRAHA J. Pokorného a R. </w:t>
      </w:r>
      <w:proofErr w:type="spellStart"/>
      <w:r w:rsidRPr="00D91A37">
        <w:rPr>
          <w:rFonts w:ascii="Arial" w:hAnsi="Arial" w:cs="Arial"/>
          <w:i/>
          <w:sz w:val="24"/>
          <w:szCs w:val="24"/>
        </w:rPr>
        <w:t>Vizváryho</w:t>
      </w:r>
      <w:proofErr w:type="spellEnd"/>
      <w:r w:rsidRPr="00D91A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i/>
          <w:sz w:val="24"/>
          <w:szCs w:val="24"/>
        </w:rPr>
        <w:t>Sunday</w:t>
      </w:r>
      <w:proofErr w:type="spellEnd"/>
      <w:r w:rsidRPr="00D91A3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i/>
          <w:sz w:val="24"/>
          <w:szCs w:val="24"/>
        </w:rPr>
        <w:t>Neurosis</w:t>
      </w:r>
      <w:proofErr w:type="spellEnd"/>
      <w:r w:rsidRPr="00D91A37">
        <w:rPr>
          <w:rFonts w:ascii="Arial" w:hAnsi="Arial" w:cs="Arial"/>
          <w:i/>
          <w:sz w:val="24"/>
          <w:szCs w:val="24"/>
        </w:rPr>
        <w:t xml:space="preserve"> a další díla – mimo jiné i ve</w:t>
      </w:r>
      <w:r w:rsidR="00ED116C">
        <w:rPr>
          <w:rFonts w:ascii="Arial" w:hAnsi="Arial" w:cs="Arial"/>
          <w:i/>
          <w:sz w:val="24"/>
          <w:szCs w:val="24"/>
        </w:rPr>
        <w:t xml:space="preserve">lmi úspěšnou inscenaci Švihla T. </w:t>
      </w:r>
      <w:r w:rsidRPr="00D91A37">
        <w:rPr>
          <w:rFonts w:ascii="Arial" w:hAnsi="Arial" w:cs="Arial"/>
          <w:i/>
          <w:sz w:val="24"/>
          <w:szCs w:val="24"/>
        </w:rPr>
        <w:t xml:space="preserve">Hradilkové, jejíž první průzkum umožnily právě 4+4 dny v pohybu“, dodává </w:t>
      </w:r>
      <w:r w:rsidRPr="00D91A37">
        <w:rPr>
          <w:rFonts w:ascii="Arial" w:hAnsi="Arial" w:cs="Arial"/>
          <w:b/>
          <w:i/>
          <w:sz w:val="24"/>
          <w:szCs w:val="24"/>
        </w:rPr>
        <w:t>Yvona Kreuzmannová</w:t>
      </w:r>
      <w:r w:rsidRPr="00D91A37">
        <w:rPr>
          <w:rFonts w:ascii="Arial" w:hAnsi="Arial" w:cs="Arial"/>
          <w:i/>
          <w:sz w:val="24"/>
          <w:szCs w:val="24"/>
        </w:rPr>
        <w:t>, ředitelka Tance Praha.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 xml:space="preserve">Kompletní program festivalu najdete na </w:t>
      </w:r>
      <w:hyperlink r:id="rId6" w:history="1">
        <w:r w:rsidRPr="00D91A37">
          <w:rPr>
            <w:rStyle w:val="Hypertextovodkaz"/>
            <w:rFonts w:ascii="Arial" w:hAnsi="Arial" w:cs="Arial"/>
            <w:sz w:val="24"/>
            <w:szCs w:val="24"/>
          </w:rPr>
          <w:t>ctyridny.cz/program-2018/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 xml:space="preserve">Kompletní program PONCE najdete na </w:t>
      </w:r>
      <w:hyperlink r:id="rId7" w:history="1">
        <w:r w:rsidRPr="00D91A37">
          <w:rPr>
            <w:rStyle w:val="Hypertextovodkaz"/>
            <w:rFonts w:ascii="Arial" w:hAnsi="Arial" w:cs="Arial"/>
            <w:sz w:val="24"/>
            <w:szCs w:val="24"/>
          </w:rPr>
          <w:t>http://www.divadloponec.cz/program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>Ukázky:</w:t>
      </w: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 xml:space="preserve">Manuel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Roque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bang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bang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, 6. a 7.10.,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Ponec</w:t>
      </w:r>
      <w:proofErr w:type="spellEnd"/>
      <w:r w:rsidRPr="00D91A37">
        <w:rPr>
          <w:rFonts w:ascii="Arial" w:hAnsi="Arial" w:cs="Arial"/>
          <w:sz w:val="24"/>
          <w:szCs w:val="24"/>
        </w:rPr>
        <w:t>: </w:t>
      </w:r>
      <w:hyperlink r:id="rId8" w:tgtFrame="_blank" w:history="1">
        <w:r w:rsidRPr="00D91A37">
          <w:rPr>
            <w:rStyle w:val="Hypertextovodkaz"/>
            <w:rFonts w:ascii="Arial" w:hAnsi="Arial" w:cs="Arial"/>
            <w:sz w:val="24"/>
            <w:szCs w:val="24"/>
          </w:rPr>
          <w:t>https://vimeo.com/221197594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Benny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Claessens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, Hello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Useless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, 9.10.,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Ponec</w:t>
      </w:r>
      <w:proofErr w:type="spellEnd"/>
      <w:r w:rsidRPr="00D91A37">
        <w:rPr>
          <w:rFonts w:ascii="Arial" w:hAnsi="Arial" w:cs="Arial"/>
          <w:sz w:val="24"/>
          <w:szCs w:val="24"/>
        </w:rPr>
        <w:t>: </w:t>
      </w:r>
      <w:hyperlink r:id="rId9" w:tgtFrame="_blank" w:history="1">
        <w:r w:rsidRPr="00D91A37">
          <w:rPr>
            <w:rStyle w:val="Hypertextovodkaz"/>
            <w:rFonts w:ascii="Arial" w:hAnsi="Arial" w:cs="Arial"/>
            <w:sz w:val="24"/>
            <w:szCs w:val="24"/>
          </w:rPr>
          <w:t>https://vimeo.com/182094308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Mithkal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Alzghair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: Přemístění, 11.10.,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Ponec</w:t>
      </w:r>
      <w:proofErr w:type="spellEnd"/>
      <w:r w:rsidRPr="00D91A37">
        <w:rPr>
          <w:rFonts w:ascii="Arial" w:hAnsi="Arial" w:cs="Arial"/>
          <w:sz w:val="24"/>
          <w:szCs w:val="24"/>
        </w:rPr>
        <w:t>: </w:t>
      </w:r>
      <w:hyperlink r:id="rId10" w:tgtFrame="_blank" w:history="1">
        <w:r w:rsidRPr="00D91A37">
          <w:rPr>
            <w:rStyle w:val="Hypertextovodkaz"/>
            <w:rFonts w:ascii="Arial" w:hAnsi="Arial" w:cs="Arial"/>
            <w:sz w:val="24"/>
            <w:szCs w:val="24"/>
          </w:rPr>
          <w:t>https://vimeo.com/201464910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 xml:space="preserve">Deborah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Pearson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History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History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History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, 12.10., </w:t>
      </w: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Ponec</w:t>
      </w:r>
      <w:r w:rsidRPr="00D91A37">
        <w:rPr>
          <w:rFonts w:ascii="Arial" w:hAnsi="Arial" w:cs="Arial"/>
          <w:sz w:val="24"/>
          <w:szCs w:val="24"/>
        </w:rPr>
        <w:t>:</w:t>
      </w:r>
      <w:hyperlink r:id="rId11" w:tgtFrame="_blank" w:history="1">
        <w:r w:rsidRPr="00D91A37">
          <w:rPr>
            <w:rStyle w:val="Hypertextovodkaz"/>
            <w:rFonts w:ascii="Arial" w:hAnsi="Arial" w:cs="Arial"/>
            <w:sz w:val="24"/>
            <w:szCs w:val="24"/>
          </w:rPr>
          <w:t>https</w:t>
        </w:r>
        <w:proofErr w:type="spellEnd"/>
        <w:r w:rsidRPr="00D91A37">
          <w:rPr>
            <w:rStyle w:val="Hypertextovodkaz"/>
            <w:rFonts w:ascii="Arial" w:hAnsi="Arial" w:cs="Arial"/>
            <w:sz w:val="24"/>
            <w:szCs w:val="24"/>
          </w:rPr>
          <w:t>://vimeo.com/166492282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>4+4 DNY V POHYBU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 xml:space="preserve">23. MEZINÁRODNÍ FESTIVAL SOUČASNÉHO UMĚNÍ </w:t>
      </w: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91A37">
        <w:rPr>
          <w:rFonts w:ascii="Arial" w:hAnsi="Arial" w:cs="Arial"/>
          <w:b/>
          <w:bCs/>
          <w:sz w:val="24"/>
          <w:szCs w:val="24"/>
        </w:rPr>
        <w:t>Desfourský</w:t>
      </w:r>
      <w:proofErr w:type="spellEnd"/>
      <w:r w:rsidRPr="00D91A37">
        <w:rPr>
          <w:rFonts w:ascii="Arial" w:hAnsi="Arial" w:cs="Arial"/>
          <w:b/>
          <w:bCs/>
          <w:sz w:val="24"/>
          <w:szCs w:val="24"/>
        </w:rPr>
        <w:t xml:space="preserve"> palác, PONEC – divadlo pro tanec, Divadlo Archa, Centrum současného umění DOX</w:t>
      </w:r>
    </w:p>
    <w:p w:rsid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>Partner festivalu: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proofErr w:type="spellStart"/>
      <w:r w:rsidRPr="00D91A37">
        <w:rPr>
          <w:rFonts w:ascii="Arial" w:hAnsi="Arial" w:cs="Arial"/>
          <w:sz w:val="24"/>
          <w:szCs w:val="24"/>
        </w:rPr>
        <w:t>Trade</w:t>
      </w:r>
      <w:proofErr w:type="spellEnd"/>
      <w:r w:rsidRPr="00D91A37">
        <w:rPr>
          <w:rFonts w:ascii="Arial" w:hAnsi="Arial" w:cs="Arial"/>
          <w:sz w:val="24"/>
          <w:szCs w:val="24"/>
        </w:rPr>
        <w:t xml:space="preserve"> Center Praha a.s.</w:t>
      </w: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 xml:space="preserve">Festival podpořili: 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>Ministerstvo kultury ČR, Hlavní město Praha, IN SITU, Kreativní Evropa, Francouzský institut v Praze, Vlámské zastoupení v České republice, Velvyslanectví Nizozemského království, Italský kulturní institut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bCs/>
          <w:sz w:val="24"/>
          <w:szCs w:val="24"/>
        </w:rPr>
        <w:t xml:space="preserve">Hlavní mediální partner: </w:t>
      </w:r>
      <w:proofErr w:type="spellStart"/>
      <w:r w:rsidRPr="00D91A37">
        <w:rPr>
          <w:rFonts w:ascii="Arial" w:hAnsi="Arial" w:cs="Arial"/>
          <w:sz w:val="24"/>
          <w:szCs w:val="24"/>
        </w:rPr>
        <w:t>Radio</w:t>
      </w:r>
      <w:proofErr w:type="spellEnd"/>
      <w:r w:rsidRPr="00D91A37">
        <w:rPr>
          <w:rFonts w:ascii="Arial" w:hAnsi="Arial" w:cs="Arial"/>
          <w:sz w:val="24"/>
          <w:szCs w:val="24"/>
        </w:rPr>
        <w:t xml:space="preserve"> 1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 xml:space="preserve">Mediální partneři: </w:t>
      </w:r>
      <w:r w:rsidRPr="00D91A37">
        <w:rPr>
          <w:rFonts w:ascii="Arial" w:hAnsi="Arial" w:cs="Arial"/>
          <w:bCs/>
          <w:sz w:val="24"/>
          <w:szCs w:val="24"/>
        </w:rPr>
        <w:t xml:space="preserve">Fotograf, </w:t>
      </w:r>
      <w:proofErr w:type="spellStart"/>
      <w:r w:rsidRPr="00D91A37">
        <w:rPr>
          <w:rFonts w:ascii="Arial" w:hAnsi="Arial" w:cs="Arial"/>
          <w:bCs/>
          <w:sz w:val="24"/>
          <w:szCs w:val="24"/>
        </w:rPr>
        <w:t>ArtMap</w:t>
      </w:r>
      <w:proofErr w:type="spellEnd"/>
      <w:r w:rsidRPr="00D91A3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91A37">
        <w:rPr>
          <w:rFonts w:ascii="Arial" w:hAnsi="Arial" w:cs="Arial"/>
          <w:bCs/>
          <w:sz w:val="24"/>
          <w:szCs w:val="24"/>
        </w:rPr>
        <w:t>FlashArt</w:t>
      </w:r>
      <w:proofErr w:type="spellEnd"/>
      <w:r w:rsidRPr="00D91A37">
        <w:rPr>
          <w:rFonts w:ascii="Arial" w:hAnsi="Arial" w:cs="Arial"/>
          <w:bCs/>
          <w:sz w:val="24"/>
          <w:szCs w:val="24"/>
        </w:rPr>
        <w:t xml:space="preserve">, Český rozhlas Vltava, </w:t>
      </w:r>
      <w:proofErr w:type="spellStart"/>
      <w:r w:rsidRPr="00D91A37">
        <w:rPr>
          <w:rFonts w:ascii="Arial" w:hAnsi="Arial" w:cs="Arial"/>
          <w:bCs/>
          <w:sz w:val="24"/>
          <w:szCs w:val="24"/>
        </w:rPr>
        <w:t>Radio</w:t>
      </w:r>
      <w:proofErr w:type="spellEnd"/>
      <w:r w:rsidRPr="00D91A3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1A37">
        <w:rPr>
          <w:rFonts w:ascii="Arial" w:hAnsi="Arial" w:cs="Arial"/>
          <w:bCs/>
          <w:sz w:val="24"/>
          <w:szCs w:val="24"/>
        </w:rPr>
        <w:t>Wave</w:t>
      </w:r>
      <w:proofErr w:type="spellEnd"/>
      <w:r w:rsidRPr="00D91A3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D91A37">
        <w:rPr>
          <w:rFonts w:ascii="Arial" w:hAnsi="Arial" w:cs="Arial"/>
          <w:bCs/>
          <w:sz w:val="24"/>
          <w:szCs w:val="24"/>
        </w:rPr>
        <w:t>Art&amp;Antiques</w:t>
      </w:r>
      <w:proofErr w:type="spellEnd"/>
      <w:r w:rsidRPr="00D91A37">
        <w:rPr>
          <w:rFonts w:ascii="Arial" w:hAnsi="Arial" w:cs="Arial"/>
          <w:bCs/>
          <w:sz w:val="24"/>
          <w:szCs w:val="24"/>
        </w:rPr>
        <w:t xml:space="preserve">, </w:t>
      </w:r>
      <w:hyperlink r:id="rId12" w:tgtFrame="_blank" w:history="1">
        <w:r w:rsidRPr="00D91A37">
          <w:rPr>
            <w:rStyle w:val="Hypertextovodkaz"/>
            <w:rFonts w:ascii="Arial" w:hAnsi="Arial" w:cs="Arial"/>
            <w:bCs/>
            <w:sz w:val="24"/>
            <w:szCs w:val="24"/>
          </w:rPr>
          <w:t>artalk.cz</w:t>
        </w:r>
      </w:hyperlink>
      <w:r w:rsidRPr="00D91A37">
        <w:rPr>
          <w:rFonts w:ascii="Arial" w:hAnsi="Arial" w:cs="Arial"/>
          <w:bCs/>
          <w:sz w:val="24"/>
          <w:szCs w:val="24"/>
        </w:rPr>
        <w:t xml:space="preserve">, </w:t>
      </w:r>
      <w:hyperlink r:id="rId13" w:tgtFrame="_blank" w:history="1">
        <w:r w:rsidRPr="00D91A37">
          <w:rPr>
            <w:rStyle w:val="Hypertextovodkaz"/>
            <w:rFonts w:ascii="Arial" w:hAnsi="Arial" w:cs="Arial"/>
            <w:bCs/>
            <w:sz w:val="24"/>
            <w:szCs w:val="24"/>
          </w:rPr>
          <w:t>divadlo.cz</w:t>
        </w:r>
      </w:hyperlink>
      <w:r w:rsidRPr="00D91A37">
        <w:rPr>
          <w:rFonts w:ascii="Arial" w:hAnsi="Arial" w:cs="Arial"/>
          <w:bCs/>
          <w:sz w:val="24"/>
          <w:szCs w:val="24"/>
        </w:rPr>
        <w:t xml:space="preserve"> i-divadlo, </w:t>
      </w:r>
      <w:hyperlink r:id="rId14" w:tgtFrame="_blank" w:history="1">
        <w:r w:rsidRPr="00D91A37">
          <w:rPr>
            <w:rStyle w:val="Hypertextovodkaz"/>
            <w:rFonts w:ascii="Arial" w:hAnsi="Arial" w:cs="Arial"/>
            <w:bCs/>
            <w:sz w:val="24"/>
            <w:szCs w:val="24"/>
          </w:rPr>
          <w:t>tanecniaktuality.cz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>PONEC</w:t>
      </w:r>
      <w:r w:rsidRPr="00D91A37">
        <w:rPr>
          <w:rFonts w:ascii="Arial" w:hAnsi="Arial" w:cs="Arial"/>
          <w:sz w:val="24"/>
          <w:szCs w:val="24"/>
        </w:rPr>
        <w:t xml:space="preserve"> – divadlo pro tanec je otevřený prostor pro současný tanec a pohybové divadlo, jehož posláním je podporovat nezávislou taneční scénu a její přesahy k jiným žánrům. Na jeho scéně se pravidelně představují inscenace tuzemských i zahraničních souborů a umělců. Ročně se zde odehraje na 200 představení. Těší se kontinuální podpoře MHMP a MK ČR.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1A37">
        <w:rPr>
          <w:rFonts w:ascii="Arial" w:hAnsi="Arial" w:cs="Arial"/>
          <w:b/>
          <w:bCs/>
          <w:sz w:val="24"/>
          <w:szCs w:val="24"/>
          <w:u w:val="single"/>
        </w:rPr>
        <w:t>S žádostí o další informace či foto se obracejte na:</w:t>
      </w:r>
    </w:p>
    <w:p w:rsidR="00D91A37" w:rsidRPr="00D91A37" w:rsidRDefault="00D91A37" w:rsidP="00D91A37">
      <w:pPr>
        <w:rPr>
          <w:rFonts w:ascii="Arial" w:hAnsi="Arial" w:cs="Arial"/>
          <w:b/>
          <w:bCs/>
          <w:sz w:val="24"/>
          <w:szCs w:val="24"/>
        </w:rPr>
      </w:pP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b/>
          <w:bCs/>
          <w:sz w:val="24"/>
          <w:szCs w:val="24"/>
        </w:rPr>
        <w:t>Kateřina Kavalírová</w:t>
      </w:r>
      <w:r w:rsidRPr="00D91A37">
        <w:rPr>
          <w:rFonts w:ascii="Arial" w:hAnsi="Arial" w:cs="Arial"/>
          <w:sz w:val="24"/>
          <w:szCs w:val="24"/>
        </w:rPr>
        <w:t>, media relations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>Mobil:  +420 603 728 915</w:t>
      </w:r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  <w:r w:rsidRPr="00D91A37">
        <w:rPr>
          <w:rFonts w:ascii="Arial" w:hAnsi="Arial" w:cs="Arial"/>
          <w:sz w:val="24"/>
          <w:szCs w:val="24"/>
        </w:rPr>
        <w:t xml:space="preserve">E-mail:  </w:t>
      </w:r>
      <w:hyperlink r:id="rId15" w:history="1">
        <w:r w:rsidRPr="00D91A37">
          <w:rPr>
            <w:rStyle w:val="Hypertextovodkaz"/>
            <w:rFonts w:ascii="Arial" w:hAnsi="Arial" w:cs="Arial"/>
            <w:sz w:val="24"/>
            <w:szCs w:val="24"/>
          </w:rPr>
          <w:t>katerina.kavalirova@tanecpraha.eu</w:t>
        </w:r>
      </w:hyperlink>
    </w:p>
    <w:p w:rsidR="00D91A37" w:rsidRPr="00D91A37" w:rsidRDefault="00D91A37" w:rsidP="00D91A37">
      <w:pPr>
        <w:rPr>
          <w:rFonts w:ascii="Arial" w:hAnsi="Arial" w:cs="Arial"/>
          <w:sz w:val="24"/>
          <w:szCs w:val="24"/>
        </w:rPr>
      </w:pPr>
    </w:p>
    <w:p w:rsidR="00626B45" w:rsidRPr="00126996" w:rsidRDefault="00B66325">
      <w:pPr>
        <w:rPr>
          <w:rFonts w:ascii="Arial" w:hAnsi="Arial" w:cs="Arial"/>
          <w:sz w:val="24"/>
          <w:szCs w:val="24"/>
        </w:rPr>
      </w:pPr>
      <w:r w:rsidRPr="00126996">
        <w:rPr>
          <w:rFonts w:ascii="Arial" w:hAnsi="Arial" w:cs="Arial"/>
          <w:sz w:val="24"/>
          <w:szCs w:val="24"/>
        </w:rPr>
        <w:t xml:space="preserve"> </w:t>
      </w:r>
      <w:bookmarkStart w:id="1" w:name="_1fob9te" w:colFirst="0" w:colLast="0"/>
      <w:bookmarkEnd w:id="1"/>
    </w:p>
    <w:sectPr w:rsidR="00626B45" w:rsidRPr="00126996" w:rsidSect="0069005A">
      <w:headerReference w:type="default" r:id="rId16"/>
      <w:footerReference w:type="default" r:id="rId17"/>
      <w:pgSz w:w="11900" w:h="16840"/>
      <w:pgMar w:top="1440" w:right="1800" w:bottom="1440" w:left="1800" w:header="426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EA" w:rsidRDefault="007874EA">
      <w:r>
        <w:separator/>
      </w:r>
    </w:p>
  </w:endnote>
  <w:endnote w:type="continuationSeparator" w:id="0">
    <w:p w:rsidR="007874EA" w:rsidRDefault="007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5" w:rsidRDefault="0056761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Tanec Praha </w:t>
    </w:r>
    <w:proofErr w:type="spellStart"/>
    <w:r>
      <w:rPr>
        <w:rFonts w:ascii="Arial" w:hAnsi="Arial" w:cs="Arial"/>
        <w:color w:val="000000"/>
        <w:sz w:val="18"/>
        <w:szCs w:val="18"/>
      </w:rPr>
      <w:t>z.ú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. | Husitská 899/24A, 130 00 Praha 3 | </w:t>
    </w:r>
    <w:hyperlink r:id="rId1">
      <w:r>
        <w:rPr>
          <w:rFonts w:ascii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626B45" w:rsidRDefault="0056761F">
    <w:pPr>
      <w:tabs>
        <w:tab w:val="center" w:pos="4320"/>
        <w:tab w:val="right" w:pos="8640"/>
      </w:tabs>
      <w:ind w:left="-426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Spisová značka: U 384 vedená u Městského soudu v Praze</w:t>
    </w:r>
  </w:p>
  <w:p w:rsidR="00626B45" w:rsidRDefault="00626B4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hAnsi="Arial" w:cs="Arial"/>
        <w:color w:val="000000"/>
        <w:sz w:val="18"/>
        <w:szCs w:val="18"/>
      </w:rPr>
    </w:pPr>
  </w:p>
  <w:p w:rsidR="00626B45" w:rsidRDefault="0056761F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fldChar w:fldCharType="begin"/>
    </w:r>
    <w:r>
      <w:rPr>
        <w:rFonts w:ascii="Arial" w:hAnsi="Arial" w:cs="Arial"/>
        <w:color w:val="000000"/>
        <w:sz w:val="18"/>
        <w:szCs w:val="18"/>
      </w:rPr>
      <w:instrText>PAGE</w:instrText>
    </w:r>
    <w:r>
      <w:rPr>
        <w:rFonts w:ascii="Arial" w:hAnsi="Arial" w:cs="Arial"/>
        <w:color w:val="000000"/>
        <w:sz w:val="18"/>
        <w:szCs w:val="18"/>
      </w:rPr>
      <w:fldChar w:fldCharType="separate"/>
    </w:r>
    <w:r w:rsidR="006338F5">
      <w:rPr>
        <w:rFonts w:ascii="Arial" w:hAnsi="Arial" w:cs="Arial"/>
        <w:noProof/>
        <w:color w:val="000000"/>
        <w:sz w:val="18"/>
        <w:szCs w:val="18"/>
      </w:rPr>
      <w:t>1</w:t>
    </w:r>
    <w:r>
      <w:rPr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EA" w:rsidRDefault="007874EA">
      <w:r>
        <w:separator/>
      </w:r>
    </w:p>
  </w:footnote>
  <w:footnote w:type="continuationSeparator" w:id="0">
    <w:p w:rsidR="007874EA" w:rsidRDefault="0078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45" w:rsidRDefault="000A1DBF">
    <w:pP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 w:rsidRPr="000A1DBF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1085850" cy="95250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5"/>
    <w:rsid w:val="000209E9"/>
    <w:rsid w:val="000A1DBF"/>
    <w:rsid w:val="000E2016"/>
    <w:rsid w:val="00113961"/>
    <w:rsid w:val="00126996"/>
    <w:rsid w:val="001D114B"/>
    <w:rsid w:val="001E5193"/>
    <w:rsid w:val="002340A6"/>
    <w:rsid w:val="0026430B"/>
    <w:rsid w:val="0032188E"/>
    <w:rsid w:val="00323A47"/>
    <w:rsid w:val="00373E85"/>
    <w:rsid w:val="00380508"/>
    <w:rsid w:val="0048167B"/>
    <w:rsid w:val="004B20A1"/>
    <w:rsid w:val="004E4F99"/>
    <w:rsid w:val="004F5C4A"/>
    <w:rsid w:val="005154AA"/>
    <w:rsid w:val="00522351"/>
    <w:rsid w:val="0056761F"/>
    <w:rsid w:val="0056797A"/>
    <w:rsid w:val="00626B45"/>
    <w:rsid w:val="0063374B"/>
    <w:rsid w:val="006338F5"/>
    <w:rsid w:val="00676BA1"/>
    <w:rsid w:val="0069005A"/>
    <w:rsid w:val="00724514"/>
    <w:rsid w:val="00743970"/>
    <w:rsid w:val="00764CF1"/>
    <w:rsid w:val="007874EA"/>
    <w:rsid w:val="007D4913"/>
    <w:rsid w:val="00866BDA"/>
    <w:rsid w:val="0093111A"/>
    <w:rsid w:val="00946323"/>
    <w:rsid w:val="0096644C"/>
    <w:rsid w:val="009C2808"/>
    <w:rsid w:val="009F001B"/>
    <w:rsid w:val="00B66325"/>
    <w:rsid w:val="00B72E87"/>
    <w:rsid w:val="00B97480"/>
    <w:rsid w:val="00BB412D"/>
    <w:rsid w:val="00D11109"/>
    <w:rsid w:val="00D91A37"/>
    <w:rsid w:val="00ED116C"/>
    <w:rsid w:val="00F03854"/>
    <w:rsid w:val="00F12595"/>
    <w:rsid w:val="00F417D4"/>
    <w:rsid w:val="00F44E9A"/>
    <w:rsid w:val="00F61DDC"/>
    <w:rsid w:val="00F97063"/>
    <w:rsid w:val="00FB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3C14A-6B73-477B-A0F2-24CE318D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9005A"/>
  </w:style>
  <w:style w:type="paragraph" w:styleId="Nadpis1">
    <w:name w:val="heading 1"/>
    <w:basedOn w:val="Normln"/>
    <w:next w:val="Normln"/>
    <w:link w:val="Nadpis1Char"/>
    <w:uiPriority w:val="9"/>
    <w:rsid w:val="0069005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rsid w:val="0069005A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rsid w:val="0069005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rsid w:val="0069005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rsid w:val="0069005A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rsid w:val="0069005A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6900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rsid w:val="0069005A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69005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5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5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2595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663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21197594" TargetMode="External"/><Relationship Id="rId13" Type="http://schemas.openxmlformats.org/officeDocument/2006/relationships/hyperlink" Target="http://divadlo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vadloponec.cz/program" TargetMode="External"/><Relationship Id="rId12" Type="http://schemas.openxmlformats.org/officeDocument/2006/relationships/hyperlink" Target="http://artalk.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ctyridny.cz/program-2018/" TargetMode="External"/><Relationship Id="rId11" Type="http://schemas.openxmlformats.org/officeDocument/2006/relationships/hyperlink" Target="https://vimeo.com/166492282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terina.kavalirova@tanecpraha.eu" TargetMode="External"/><Relationship Id="rId10" Type="http://schemas.openxmlformats.org/officeDocument/2006/relationships/hyperlink" Target="https://vimeo.com/20146491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imeo.com/182094308" TargetMode="External"/><Relationship Id="rId14" Type="http://schemas.openxmlformats.org/officeDocument/2006/relationships/hyperlink" Target="http://tanecniaktualit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</dc:creator>
  <cp:keywords/>
  <dc:description/>
  <cp:lastModifiedBy>Tanec</cp:lastModifiedBy>
  <cp:revision>3</cp:revision>
  <dcterms:created xsi:type="dcterms:W3CDTF">2018-10-02T09:59:00Z</dcterms:created>
  <dcterms:modified xsi:type="dcterms:W3CDTF">2018-10-02T09:59:00Z</dcterms:modified>
</cp:coreProperties>
</file>